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DEE" w:rsidRDefault="00026DEE" w:rsidP="006B5389">
      <w:pPr>
        <w:rPr>
          <w:rFonts w:ascii="Arial" w:hAnsi="Arial" w:cs="Arial"/>
          <w:b/>
          <w:sz w:val="28"/>
          <w:szCs w:val="28"/>
        </w:rPr>
      </w:pPr>
      <w:bookmarkStart w:id="0" w:name="_GoBack"/>
      <w:bookmarkEnd w:id="0"/>
    </w:p>
    <w:p w:rsidR="00E7206C" w:rsidRDefault="00E7206C" w:rsidP="006B5389">
      <w:pPr>
        <w:rPr>
          <w:rFonts w:ascii="Arial" w:hAnsi="Arial" w:cs="Arial"/>
          <w:b/>
          <w:sz w:val="28"/>
          <w:szCs w:val="28"/>
        </w:rPr>
      </w:pPr>
    </w:p>
    <w:p w:rsidR="006B5389" w:rsidRDefault="001B52E0" w:rsidP="006B5389">
      <w:pPr>
        <w:rPr>
          <w:rFonts w:ascii="Arial" w:hAnsi="Arial" w:cs="Arial"/>
          <w:b/>
          <w:sz w:val="28"/>
          <w:szCs w:val="28"/>
        </w:rPr>
      </w:pPr>
      <w:r>
        <w:rPr>
          <w:rFonts w:ascii="Arial" w:hAnsi="Arial" w:cs="Arial"/>
          <w:noProof/>
          <w:sz w:val="12"/>
          <w:szCs w:val="12"/>
        </w:rPr>
        <mc:AlternateContent>
          <mc:Choice Requires="wps">
            <w:drawing>
              <wp:anchor distT="0" distB="0" distL="114300" distR="114300" simplePos="0" relativeHeight="251657728" behindDoc="0" locked="0" layoutInCell="1" allowOverlap="1">
                <wp:simplePos x="0" y="0"/>
                <wp:positionH relativeFrom="column">
                  <wp:posOffset>-50800</wp:posOffset>
                </wp:positionH>
                <wp:positionV relativeFrom="paragraph">
                  <wp:posOffset>118745</wp:posOffset>
                </wp:positionV>
                <wp:extent cx="5652135" cy="0"/>
                <wp:effectExtent l="6350" t="13970" r="8890" b="508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9.35pt" to="441.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" strokecolor="#969696"/>
            </w:pict>
          </mc:Fallback>
        </mc:AlternateContent>
      </w:r>
    </w:p>
    <w:p w:rsidR="006B5389" w:rsidRPr="00301FC2" w:rsidRDefault="00301FC2" w:rsidP="006B5389">
      <w:pPr>
        <w:rPr>
          <w:rFonts w:ascii="Arial" w:hAnsi="Arial" w:cs="Arial"/>
          <w:b/>
          <w:sz w:val="28"/>
          <w:szCs w:val="28"/>
        </w:rPr>
      </w:pPr>
      <w:r w:rsidRPr="00301FC2">
        <w:rPr>
          <w:rFonts w:ascii="Arial" w:hAnsi="Arial" w:cs="Arial"/>
          <w:b/>
          <w:noProof/>
          <w:sz w:val="28"/>
          <w:szCs w:val="28"/>
        </w:rPr>
        <w:drawing>
          <wp:anchor distT="0" distB="0" distL="114300" distR="114300" simplePos="0" relativeHeight="251660800" behindDoc="1" locked="0" layoutInCell="1" allowOverlap="1" wp14:anchorId="0F080690" wp14:editId="41F06D19">
            <wp:simplePos x="0" y="0"/>
            <wp:positionH relativeFrom="column">
              <wp:posOffset>4022090</wp:posOffset>
            </wp:positionH>
            <wp:positionV relativeFrom="paragraph">
              <wp:posOffset>96520</wp:posOffset>
            </wp:positionV>
            <wp:extent cx="1581150" cy="374358"/>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SGLogo_Bla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1150" cy="374358"/>
                    </a:xfrm>
                    <a:prstGeom prst="rect">
                      <a:avLst/>
                    </a:prstGeom>
                  </pic:spPr>
                </pic:pic>
              </a:graphicData>
            </a:graphic>
            <wp14:sizeRelH relativeFrom="page">
              <wp14:pctWidth>0</wp14:pctWidth>
            </wp14:sizeRelH>
            <wp14:sizeRelV relativeFrom="page">
              <wp14:pctHeight>0</wp14:pctHeight>
            </wp14:sizeRelV>
          </wp:anchor>
        </w:drawing>
      </w:r>
      <w:r w:rsidR="006B5389" w:rsidRPr="00301FC2">
        <w:rPr>
          <w:rFonts w:ascii="Arial" w:hAnsi="Arial" w:cs="Arial"/>
          <w:b/>
          <w:sz w:val="28"/>
          <w:szCs w:val="28"/>
        </w:rPr>
        <w:t>Architectural Specification Sheet</w:t>
      </w:r>
    </w:p>
    <w:p w:rsidR="006B5389" w:rsidRPr="00301FC2" w:rsidRDefault="006B5389" w:rsidP="006B5389">
      <w:pPr>
        <w:rPr>
          <w:rFonts w:ascii="Arial" w:hAnsi="Arial" w:cs="Arial"/>
          <w:b/>
          <w:szCs w:val="24"/>
        </w:rPr>
      </w:pPr>
      <w:r w:rsidRPr="00301FC2">
        <w:rPr>
          <w:rFonts w:ascii="Arial" w:hAnsi="Arial" w:cs="Arial"/>
          <w:b/>
          <w:szCs w:val="24"/>
        </w:rPr>
        <w:t>CertainTeed GlasRoc</w:t>
      </w:r>
      <w:r w:rsidRPr="00301FC2">
        <w:rPr>
          <w:rFonts w:ascii="Arial" w:hAnsi="Arial" w:cs="Arial"/>
          <w:b/>
          <w:szCs w:val="24"/>
          <w:vertAlign w:val="superscript"/>
        </w:rPr>
        <w:t>®</w:t>
      </w:r>
      <w:r w:rsidRPr="00301FC2">
        <w:rPr>
          <w:rFonts w:ascii="Arial" w:hAnsi="Arial" w:cs="Arial"/>
          <w:b/>
          <w:szCs w:val="24"/>
        </w:rPr>
        <w:t xml:space="preserve"> Sheathing</w:t>
      </w:r>
    </w:p>
    <w:p w:rsidR="006B5389" w:rsidRPr="00301FC2" w:rsidRDefault="006B5389" w:rsidP="006B5389">
      <w:pPr>
        <w:rPr>
          <w:rFonts w:ascii="Arial" w:hAnsi="Arial" w:cs="Arial"/>
          <w:szCs w:val="24"/>
        </w:rPr>
      </w:pPr>
      <w:r w:rsidRPr="00301FC2">
        <w:rPr>
          <w:rFonts w:ascii="Arial" w:hAnsi="Arial" w:cs="Arial"/>
          <w:szCs w:val="24"/>
        </w:rPr>
        <w:t>09253 / 06 16 00</w:t>
      </w:r>
    </w:p>
    <w:p w:rsidR="006B5389" w:rsidRPr="00E50FAB" w:rsidRDefault="001B52E0" w:rsidP="006B5389">
      <w:pPr>
        <w:jc w:val="center"/>
        <w:rPr>
          <w:b/>
          <w:sz w:val="20"/>
        </w:rPr>
      </w:pPr>
      <w:r>
        <w:rPr>
          <w:rFonts w:ascii="Arial" w:hAnsi="Arial" w:cs="Arial"/>
          <w:noProof/>
          <w:sz w:val="12"/>
          <w:szCs w:val="12"/>
        </w:rPr>
        <mc:AlternateContent>
          <mc:Choice Requires="wps">
            <w:drawing>
              <wp:anchor distT="0" distB="0" distL="114300" distR="114300" simplePos="0" relativeHeight="251656704" behindDoc="0" locked="0" layoutInCell="1" allowOverlap="1">
                <wp:simplePos x="0" y="0"/>
                <wp:positionH relativeFrom="column">
                  <wp:posOffset>-50800</wp:posOffset>
                </wp:positionH>
                <wp:positionV relativeFrom="paragraph">
                  <wp:posOffset>83185</wp:posOffset>
                </wp:positionV>
                <wp:extent cx="5652135" cy="0"/>
                <wp:effectExtent l="6350" t="6985" r="8890" b="1206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6.55pt" to="441.0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YsFAIAACgEAAAOAAAAZHJzL2Uyb0RvYy54bWysU8GO2jAQvVfqP1i+QxIg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" strokecolor="#969696"/>
            </w:pict>
          </mc:Fallback>
        </mc:AlternateContent>
      </w:r>
    </w:p>
    <w:p w:rsidR="00C049AE" w:rsidRPr="00E50FAB" w:rsidRDefault="00C049AE" w:rsidP="00F9352A">
      <w:pPr>
        <w:jc w:val="center"/>
        <w:rPr>
          <w:b/>
          <w:sz w:val="20"/>
        </w:rPr>
      </w:pPr>
    </w:p>
    <w:p w:rsidR="00CA0DD6" w:rsidRPr="00301FC2" w:rsidRDefault="00CA0DD6">
      <w:pPr>
        <w:rPr>
          <w:rFonts w:ascii="Arial Narrow" w:hAnsi="Arial Narrow"/>
          <w:b/>
          <w:sz w:val="22"/>
          <w:szCs w:val="22"/>
        </w:rPr>
      </w:pPr>
      <w:r w:rsidRPr="00301FC2">
        <w:rPr>
          <w:rFonts w:ascii="Arial Narrow" w:hAnsi="Arial Narrow"/>
          <w:b/>
          <w:sz w:val="22"/>
          <w:szCs w:val="22"/>
        </w:rPr>
        <w:t>Part 1 — General</w:t>
      </w:r>
    </w:p>
    <w:p w:rsidR="00CA0DD6" w:rsidRPr="00301FC2" w:rsidRDefault="00CA0DD6" w:rsidP="00E50FAB">
      <w:pPr>
        <w:tabs>
          <w:tab w:val="left" w:pos="1080"/>
        </w:tabs>
        <w:rPr>
          <w:rFonts w:ascii="Arial Narrow" w:hAnsi="Arial Narrow"/>
          <w:sz w:val="16"/>
          <w:szCs w:val="16"/>
        </w:rPr>
      </w:pPr>
    </w:p>
    <w:p w:rsidR="00CA0DD6" w:rsidRPr="00301FC2" w:rsidRDefault="00CA0DD6" w:rsidP="00E50FAB">
      <w:pPr>
        <w:tabs>
          <w:tab w:val="left" w:pos="1080"/>
        </w:tabs>
        <w:rPr>
          <w:rFonts w:ascii="Arial Narrow" w:hAnsi="Arial Narrow"/>
          <w:sz w:val="22"/>
          <w:szCs w:val="22"/>
        </w:rPr>
      </w:pPr>
      <w:r w:rsidRPr="00301FC2">
        <w:rPr>
          <w:rFonts w:ascii="Arial Narrow" w:hAnsi="Arial Narrow"/>
          <w:sz w:val="22"/>
          <w:szCs w:val="22"/>
        </w:rPr>
        <w:t>1.1</w:t>
      </w:r>
      <w:r w:rsidRPr="00301FC2">
        <w:rPr>
          <w:rFonts w:ascii="Arial Narrow" w:hAnsi="Arial Narrow"/>
          <w:sz w:val="22"/>
          <w:szCs w:val="22"/>
        </w:rPr>
        <w:tab/>
        <w:t>RELATED DOCUMENTS</w:t>
      </w:r>
    </w:p>
    <w:p w:rsidR="00F97156" w:rsidRPr="00301FC2" w:rsidRDefault="00CA0DD6" w:rsidP="00E50FAB">
      <w:pPr>
        <w:tabs>
          <w:tab w:val="left" w:pos="1080"/>
        </w:tabs>
        <w:ind w:left="1440" w:hanging="720"/>
        <w:rPr>
          <w:rFonts w:ascii="Arial Narrow" w:hAnsi="Arial Narrow"/>
          <w:sz w:val="22"/>
          <w:szCs w:val="22"/>
        </w:rPr>
      </w:pPr>
      <w:r w:rsidRPr="00301FC2">
        <w:rPr>
          <w:rFonts w:ascii="Arial Narrow" w:hAnsi="Arial Narrow"/>
          <w:sz w:val="22"/>
          <w:szCs w:val="22"/>
        </w:rPr>
        <w:t>A.</w:t>
      </w:r>
      <w:r w:rsidRPr="00301FC2">
        <w:rPr>
          <w:rFonts w:ascii="Arial Narrow" w:hAnsi="Arial Narrow"/>
          <w:sz w:val="22"/>
          <w:szCs w:val="22"/>
        </w:rPr>
        <w:tab/>
        <w:t>Drawings and general provisions of the Contract, including General and Supplementary</w:t>
      </w:r>
    </w:p>
    <w:p w:rsidR="00CA0DD6" w:rsidRPr="00301FC2" w:rsidRDefault="00F97156" w:rsidP="00F97156">
      <w:pPr>
        <w:tabs>
          <w:tab w:val="left" w:pos="-1890"/>
          <w:tab w:val="left" w:pos="1080"/>
        </w:tabs>
        <w:ind w:left="1440" w:hanging="720"/>
        <w:rPr>
          <w:rFonts w:ascii="Arial Narrow" w:hAnsi="Arial Narrow"/>
          <w:sz w:val="22"/>
          <w:szCs w:val="22"/>
        </w:rPr>
      </w:pPr>
      <w:r w:rsidRPr="00301FC2">
        <w:rPr>
          <w:rFonts w:ascii="Arial Narrow" w:hAnsi="Arial Narrow"/>
          <w:sz w:val="22"/>
          <w:szCs w:val="22"/>
        </w:rPr>
        <w:tab/>
      </w:r>
      <w:proofErr w:type="gramStart"/>
      <w:r w:rsidR="00CA0DD6" w:rsidRPr="00301FC2">
        <w:rPr>
          <w:rFonts w:ascii="Arial Narrow" w:hAnsi="Arial Narrow"/>
          <w:sz w:val="22"/>
          <w:szCs w:val="22"/>
        </w:rPr>
        <w:t>Conditions and Division 1.</w:t>
      </w:r>
      <w:proofErr w:type="gramEnd"/>
      <w:r w:rsidR="00CA0DD6" w:rsidRPr="00301FC2">
        <w:rPr>
          <w:rFonts w:ascii="Arial Narrow" w:hAnsi="Arial Narrow"/>
          <w:sz w:val="22"/>
          <w:szCs w:val="22"/>
        </w:rPr>
        <w:t xml:space="preserve"> Specification Sections, apply to this Section.</w:t>
      </w:r>
    </w:p>
    <w:p w:rsidR="00CA0DD6" w:rsidRPr="00301FC2" w:rsidRDefault="00CA0DD6" w:rsidP="00E50FAB">
      <w:pPr>
        <w:tabs>
          <w:tab w:val="left" w:pos="1080"/>
        </w:tabs>
        <w:rPr>
          <w:rFonts w:ascii="Arial Narrow" w:hAnsi="Arial Narrow"/>
          <w:sz w:val="22"/>
          <w:szCs w:val="22"/>
        </w:rPr>
      </w:pPr>
    </w:p>
    <w:p w:rsidR="00CA0DD6" w:rsidRPr="00301FC2" w:rsidRDefault="00CA0DD6" w:rsidP="00E50FAB">
      <w:pPr>
        <w:tabs>
          <w:tab w:val="left" w:pos="1080"/>
        </w:tabs>
        <w:rPr>
          <w:rFonts w:ascii="Arial Narrow" w:hAnsi="Arial Narrow"/>
          <w:sz w:val="22"/>
          <w:szCs w:val="22"/>
        </w:rPr>
      </w:pPr>
      <w:r w:rsidRPr="00301FC2">
        <w:rPr>
          <w:rFonts w:ascii="Arial Narrow" w:hAnsi="Arial Narrow"/>
          <w:sz w:val="22"/>
          <w:szCs w:val="22"/>
        </w:rPr>
        <w:t>1.2</w:t>
      </w:r>
      <w:r w:rsidRPr="00301FC2">
        <w:rPr>
          <w:rFonts w:ascii="Arial Narrow" w:hAnsi="Arial Narrow"/>
          <w:sz w:val="22"/>
          <w:szCs w:val="22"/>
        </w:rPr>
        <w:tab/>
        <w:t>SUMMARY</w:t>
      </w:r>
    </w:p>
    <w:p w:rsidR="00CA0DD6" w:rsidRPr="00301FC2" w:rsidRDefault="00CA0DD6" w:rsidP="00E50FAB">
      <w:pPr>
        <w:tabs>
          <w:tab w:val="left" w:pos="1080"/>
        </w:tabs>
        <w:ind w:firstLine="720"/>
        <w:rPr>
          <w:rFonts w:ascii="Arial Narrow" w:hAnsi="Arial Narrow"/>
          <w:sz w:val="22"/>
          <w:szCs w:val="22"/>
        </w:rPr>
      </w:pPr>
      <w:r w:rsidRPr="00301FC2">
        <w:rPr>
          <w:rFonts w:ascii="Arial Narrow" w:hAnsi="Arial Narrow"/>
          <w:sz w:val="22"/>
          <w:szCs w:val="22"/>
        </w:rPr>
        <w:t xml:space="preserve">A. </w:t>
      </w:r>
      <w:r w:rsidRPr="00301FC2">
        <w:rPr>
          <w:rFonts w:ascii="Arial Narrow" w:hAnsi="Arial Narrow"/>
          <w:sz w:val="22"/>
          <w:szCs w:val="22"/>
        </w:rPr>
        <w:tab/>
        <w:t>This Section includes the following:</w:t>
      </w:r>
    </w:p>
    <w:p w:rsidR="00CA0DD6" w:rsidRPr="00301FC2" w:rsidRDefault="00CA0DD6" w:rsidP="00E50FAB">
      <w:pPr>
        <w:tabs>
          <w:tab w:val="left" w:pos="1080"/>
        </w:tabs>
        <w:rPr>
          <w:rFonts w:ascii="Arial Narrow" w:hAnsi="Arial Narrow"/>
          <w:sz w:val="22"/>
          <w:szCs w:val="22"/>
        </w:rPr>
      </w:pPr>
      <w:r w:rsidRPr="00301FC2">
        <w:rPr>
          <w:rFonts w:ascii="Arial Narrow" w:hAnsi="Arial Narrow"/>
          <w:sz w:val="22"/>
          <w:szCs w:val="22"/>
        </w:rPr>
        <w:tab/>
      </w:r>
      <w:r w:rsidRPr="00301FC2">
        <w:rPr>
          <w:rFonts w:ascii="Arial Narrow" w:hAnsi="Arial Narrow"/>
          <w:sz w:val="22"/>
          <w:szCs w:val="22"/>
        </w:rPr>
        <w:tab/>
        <w:t xml:space="preserve">1. </w:t>
      </w:r>
      <w:r w:rsidR="00E917FD" w:rsidRPr="00301FC2">
        <w:rPr>
          <w:rFonts w:ascii="Arial Narrow" w:hAnsi="Arial Narrow"/>
          <w:sz w:val="22"/>
          <w:szCs w:val="22"/>
        </w:rPr>
        <w:t>Embedded Glass Reinforced Gypsum</w:t>
      </w:r>
      <w:r w:rsidR="00BF3B90" w:rsidRPr="00301FC2">
        <w:rPr>
          <w:rFonts w:ascii="Arial Narrow" w:hAnsi="Arial Narrow"/>
          <w:sz w:val="22"/>
          <w:szCs w:val="22"/>
        </w:rPr>
        <w:t>™</w:t>
      </w:r>
      <w:r w:rsidR="00E917FD" w:rsidRPr="00301FC2">
        <w:rPr>
          <w:rFonts w:ascii="Arial Narrow" w:hAnsi="Arial Narrow"/>
          <w:sz w:val="22"/>
          <w:szCs w:val="22"/>
        </w:rPr>
        <w:t xml:space="preserve"> (EGRG</w:t>
      </w:r>
      <w:r w:rsidR="00BF3B90" w:rsidRPr="00301FC2">
        <w:rPr>
          <w:rFonts w:ascii="Arial Narrow" w:hAnsi="Arial Narrow"/>
          <w:sz w:val="22"/>
          <w:szCs w:val="22"/>
        </w:rPr>
        <w:t>™</w:t>
      </w:r>
      <w:r w:rsidR="00E917FD" w:rsidRPr="00301FC2">
        <w:rPr>
          <w:rFonts w:ascii="Arial Narrow" w:hAnsi="Arial Narrow"/>
          <w:sz w:val="22"/>
          <w:szCs w:val="22"/>
        </w:rPr>
        <w:t>) Sheathing Board.</w:t>
      </w:r>
      <w:r w:rsidRPr="00301FC2">
        <w:rPr>
          <w:rFonts w:ascii="Arial Narrow" w:hAnsi="Arial Narrow"/>
          <w:sz w:val="22"/>
          <w:szCs w:val="22"/>
        </w:rPr>
        <w:tab/>
      </w:r>
    </w:p>
    <w:p w:rsidR="00CA0DD6" w:rsidRPr="00301FC2" w:rsidRDefault="00CA0DD6" w:rsidP="00E50FAB">
      <w:pPr>
        <w:tabs>
          <w:tab w:val="left" w:pos="1080"/>
        </w:tabs>
        <w:rPr>
          <w:rFonts w:ascii="Arial Narrow" w:hAnsi="Arial Narrow"/>
          <w:sz w:val="22"/>
          <w:szCs w:val="22"/>
        </w:rPr>
      </w:pPr>
      <w:r w:rsidRPr="00301FC2">
        <w:rPr>
          <w:rFonts w:ascii="Arial Narrow" w:hAnsi="Arial Narrow"/>
          <w:sz w:val="22"/>
          <w:szCs w:val="22"/>
        </w:rPr>
        <w:tab/>
      </w:r>
      <w:r w:rsidRPr="00301FC2">
        <w:rPr>
          <w:rFonts w:ascii="Arial Narrow" w:hAnsi="Arial Narrow"/>
          <w:sz w:val="22"/>
          <w:szCs w:val="22"/>
        </w:rPr>
        <w:tab/>
        <w:t>2. Sheathing joint-and-penetration treatment.</w:t>
      </w:r>
    </w:p>
    <w:p w:rsidR="00CA0DD6" w:rsidRPr="00301FC2" w:rsidRDefault="00CA0DD6" w:rsidP="00E50FAB">
      <w:pPr>
        <w:tabs>
          <w:tab w:val="left" w:pos="1080"/>
        </w:tabs>
        <w:rPr>
          <w:rFonts w:ascii="Arial Narrow" w:hAnsi="Arial Narrow"/>
          <w:sz w:val="22"/>
          <w:szCs w:val="22"/>
        </w:rPr>
      </w:pPr>
    </w:p>
    <w:p w:rsidR="00CA0DD6" w:rsidRPr="00301FC2" w:rsidRDefault="00CA0DD6" w:rsidP="00E50FAB">
      <w:pPr>
        <w:tabs>
          <w:tab w:val="left" w:pos="1080"/>
        </w:tabs>
        <w:rPr>
          <w:rFonts w:ascii="Arial Narrow" w:hAnsi="Arial Narrow"/>
          <w:sz w:val="22"/>
          <w:szCs w:val="22"/>
        </w:rPr>
      </w:pPr>
      <w:r w:rsidRPr="00301FC2">
        <w:rPr>
          <w:rFonts w:ascii="Arial Narrow" w:hAnsi="Arial Narrow"/>
          <w:sz w:val="22"/>
          <w:szCs w:val="22"/>
        </w:rPr>
        <w:t>1.3</w:t>
      </w:r>
      <w:r w:rsidRPr="00301FC2">
        <w:rPr>
          <w:rFonts w:ascii="Arial Narrow" w:hAnsi="Arial Narrow"/>
          <w:sz w:val="22"/>
          <w:szCs w:val="22"/>
        </w:rPr>
        <w:tab/>
        <w:t>DEFINITIONS</w:t>
      </w:r>
    </w:p>
    <w:p w:rsidR="00E50FAB" w:rsidRPr="00301FC2" w:rsidRDefault="00CA0DD6" w:rsidP="00E50FAB">
      <w:pPr>
        <w:tabs>
          <w:tab w:val="left" w:pos="1080"/>
        </w:tabs>
        <w:ind w:left="1440" w:hanging="720"/>
        <w:rPr>
          <w:rFonts w:ascii="Arial Narrow" w:hAnsi="Arial Narrow"/>
          <w:sz w:val="22"/>
          <w:szCs w:val="22"/>
        </w:rPr>
      </w:pPr>
      <w:r w:rsidRPr="00301FC2">
        <w:rPr>
          <w:rFonts w:ascii="Arial Narrow" w:hAnsi="Arial Narrow"/>
          <w:sz w:val="22"/>
          <w:szCs w:val="22"/>
        </w:rPr>
        <w:t xml:space="preserve">A. </w:t>
      </w:r>
      <w:r w:rsidRPr="00301FC2">
        <w:rPr>
          <w:rFonts w:ascii="Arial Narrow" w:hAnsi="Arial Narrow"/>
          <w:sz w:val="22"/>
          <w:szCs w:val="22"/>
        </w:rPr>
        <w:tab/>
        <w:t>Gypsum Board Construction Terminology Standard: Ref</w:t>
      </w:r>
      <w:r w:rsidR="00E50FAB" w:rsidRPr="00301FC2">
        <w:rPr>
          <w:rFonts w:ascii="Arial Narrow" w:hAnsi="Arial Narrow"/>
          <w:sz w:val="22"/>
          <w:szCs w:val="22"/>
        </w:rPr>
        <w:t>er to ASTM C</w:t>
      </w:r>
      <w:r w:rsidR="008D52D1">
        <w:rPr>
          <w:rFonts w:ascii="Arial Narrow" w:hAnsi="Arial Narrow"/>
          <w:sz w:val="22"/>
          <w:szCs w:val="22"/>
        </w:rPr>
        <w:t xml:space="preserve"> </w:t>
      </w:r>
      <w:r w:rsidR="00E50FAB" w:rsidRPr="00301FC2">
        <w:rPr>
          <w:rFonts w:ascii="Arial Narrow" w:hAnsi="Arial Narrow"/>
          <w:sz w:val="22"/>
          <w:szCs w:val="22"/>
        </w:rPr>
        <w:t>11 for definitions</w:t>
      </w:r>
    </w:p>
    <w:p w:rsidR="00E50FAB" w:rsidRPr="00301FC2" w:rsidRDefault="00E50FAB" w:rsidP="00E50FAB">
      <w:pPr>
        <w:tabs>
          <w:tab w:val="left" w:pos="1080"/>
        </w:tabs>
        <w:ind w:left="1440" w:hanging="720"/>
        <w:rPr>
          <w:rFonts w:ascii="Arial Narrow" w:hAnsi="Arial Narrow"/>
          <w:sz w:val="22"/>
          <w:szCs w:val="22"/>
        </w:rPr>
      </w:pPr>
      <w:r w:rsidRPr="00301FC2">
        <w:rPr>
          <w:rFonts w:ascii="Arial Narrow" w:hAnsi="Arial Narrow"/>
          <w:sz w:val="22"/>
          <w:szCs w:val="22"/>
        </w:rPr>
        <w:tab/>
      </w:r>
      <w:proofErr w:type="gramStart"/>
      <w:r w:rsidRPr="00301FC2">
        <w:rPr>
          <w:rFonts w:ascii="Arial Narrow" w:hAnsi="Arial Narrow"/>
          <w:sz w:val="22"/>
          <w:szCs w:val="22"/>
        </w:rPr>
        <w:t>o</w:t>
      </w:r>
      <w:r w:rsidR="00CA0DD6" w:rsidRPr="00301FC2">
        <w:rPr>
          <w:rFonts w:ascii="Arial Narrow" w:hAnsi="Arial Narrow"/>
          <w:sz w:val="22"/>
          <w:szCs w:val="22"/>
        </w:rPr>
        <w:t>f</w:t>
      </w:r>
      <w:proofErr w:type="gramEnd"/>
      <w:r w:rsidR="00CA0DD6" w:rsidRPr="00301FC2">
        <w:rPr>
          <w:rFonts w:ascii="Arial Narrow" w:hAnsi="Arial Narrow"/>
          <w:sz w:val="22"/>
          <w:szCs w:val="22"/>
        </w:rPr>
        <w:t xml:space="preserve"> terms for gypsum sheathing board construction not defined in this Section</w:t>
      </w:r>
      <w:r w:rsidRPr="00301FC2">
        <w:rPr>
          <w:rFonts w:ascii="Arial Narrow" w:hAnsi="Arial Narrow"/>
          <w:sz w:val="22"/>
          <w:szCs w:val="22"/>
        </w:rPr>
        <w:t xml:space="preserve"> or in other</w:t>
      </w:r>
    </w:p>
    <w:p w:rsidR="00CA0DD6" w:rsidRPr="00301FC2" w:rsidRDefault="00E50FAB" w:rsidP="00E50FAB">
      <w:pPr>
        <w:tabs>
          <w:tab w:val="left" w:pos="1080"/>
        </w:tabs>
        <w:ind w:left="1440" w:hanging="720"/>
        <w:rPr>
          <w:rFonts w:ascii="Arial Narrow" w:hAnsi="Arial Narrow"/>
          <w:sz w:val="22"/>
          <w:szCs w:val="22"/>
        </w:rPr>
      </w:pPr>
      <w:r w:rsidRPr="00301FC2">
        <w:rPr>
          <w:rFonts w:ascii="Arial Narrow" w:hAnsi="Arial Narrow"/>
          <w:sz w:val="22"/>
          <w:szCs w:val="22"/>
        </w:rPr>
        <w:tab/>
      </w:r>
      <w:proofErr w:type="gramStart"/>
      <w:r w:rsidR="00CA0DD6" w:rsidRPr="00301FC2">
        <w:rPr>
          <w:rFonts w:ascii="Arial Narrow" w:hAnsi="Arial Narrow"/>
          <w:sz w:val="22"/>
          <w:szCs w:val="22"/>
        </w:rPr>
        <w:t>referenced</w:t>
      </w:r>
      <w:proofErr w:type="gramEnd"/>
      <w:r w:rsidR="00CA0DD6" w:rsidRPr="00301FC2">
        <w:rPr>
          <w:rFonts w:ascii="Arial Narrow" w:hAnsi="Arial Narrow"/>
          <w:sz w:val="22"/>
          <w:szCs w:val="22"/>
        </w:rPr>
        <w:t xml:space="preserve"> standards.</w:t>
      </w:r>
    </w:p>
    <w:p w:rsidR="00CA0DD6" w:rsidRPr="00301FC2" w:rsidRDefault="00CA0DD6" w:rsidP="00E50FAB">
      <w:pPr>
        <w:tabs>
          <w:tab w:val="left" w:pos="1080"/>
        </w:tabs>
        <w:rPr>
          <w:rFonts w:ascii="Arial Narrow" w:hAnsi="Arial Narrow"/>
          <w:sz w:val="22"/>
          <w:szCs w:val="22"/>
        </w:rPr>
      </w:pPr>
    </w:p>
    <w:p w:rsidR="00CA0DD6" w:rsidRPr="00301FC2" w:rsidRDefault="00CA0DD6" w:rsidP="00E50FAB">
      <w:pPr>
        <w:tabs>
          <w:tab w:val="left" w:pos="1080"/>
        </w:tabs>
        <w:rPr>
          <w:rFonts w:ascii="Arial Narrow" w:hAnsi="Arial Narrow"/>
          <w:sz w:val="22"/>
          <w:szCs w:val="22"/>
        </w:rPr>
      </w:pPr>
      <w:r w:rsidRPr="00301FC2">
        <w:rPr>
          <w:rFonts w:ascii="Arial Narrow" w:hAnsi="Arial Narrow"/>
          <w:sz w:val="22"/>
          <w:szCs w:val="22"/>
        </w:rPr>
        <w:t>1.4</w:t>
      </w:r>
      <w:r w:rsidRPr="00301FC2">
        <w:rPr>
          <w:rFonts w:ascii="Arial Narrow" w:hAnsi="Arial Narrow"/>
          <w:sz w:val="22"/>
          <w:szCs w:val="22"/>
        </w:rPr>
        <w:tab/>
        <w:t>SUBMITTALS</w:t>
      </w:r>
    </w:p>
    <w:p w:rsidR="00CA0DD6" w:rsidRPr="00301FC2" w:rsidRDefault="00CA0DD6" w:rsidP="00E50FAB">
      <w:pPr>
        <w:tabs>
          <w:tab w:val="left" w:pos="1080"/>
        </w:tabs>
        <w:ind w:firstLine="720"/>
        <w:rPr>
          <w:rFonts w:ascii="Arial Narrow" w:hAnsi="Arial Narrow"/>
          <w:sz w:val="22"/>
          <w:szCs w:val="22"/>
        </w:rPr>
      </w:pPr>
      <w:r w:rsidRPr="00301FC2">
        <w:rPr>
          <w:rFonts w:ascii="Arial Narrow" w:hAnsi="Arial Narrow"/>
          <w:sz w:val="22"/>
          <w:szCs w:val="22"/>
        </w:rPr>
        <w:t xml:space="preserve">A. </w:t>
      </w:r>
      <w:r w:rsidRPr="00301FC2">
        <w:rPr>
          <w:rFonts w:ascii="Arial Narrow" w:hAnsi="Arial Narrow"/>
          <w:sz w:val="22"/>
          <w:szCs w:val="22"/>
        </w:rPr>
        <w:tab/>
        <w:t>Submit in accordance with Section 01330.</w:t>
      </w:r>
    </w:p>
    <w:p w:rsidR="00CA0DD6" w:rsidRPr="00301FC2" w:rsidRDefault="00CA0DD6" w:rsidP="00E50FAB">
      <w:pPr>
        <w:tabs>
          <w:tab w:val="left" w:pos="1080"/>
        </w:tabs>
        <w:ind w:firstLine="720"/>
        <w:rPr>
          <w:rFonts w:ascii="Arial Narrow" w:hAnsi="Arial Narrow"/>
          <w:sz w:val="22"/>
          <w:szCs w:val="22"/>
        </w:rPr>
      </w:pPr>
      <w:r w:rsidRPr="00301FC2">
        <w:rPr>
          <w:rFonts w:ascii="Arial Narrow" w:hAnsi="Arial Narrow"/>
          <w:sz w:val="22"/>
          <w:szCs w:val="22"/>
        </w:rPr>
        <w:t xml:space="preserve">B. </w:t>
      </w:r>
      <w:r w:rsidRPr="00301FC2">
        <w:rPr>
          <w:rFonts w:ascii="Arial Narrow" w:hAnsi="Arial Narrow"/>
          <w:sz w:val="22"/>
          <w:szCs w:val="22"/>
        </w:rPr>
        <w:tab/>
        <w:t>Product Data: For each type of product indicated.</w:t>
      </w:r>
    </w:p>
    <w:p w:rsidR="00E50FAB" w:rsidRPr="00301FC2" w:rsidRDefault="00CA0DD6" w:rsidP="00E50FAB">
      <w:pPr>
        <w:tabs>
          <w:tab w:val="left" w:pos="1080"/>
        </w:tabs>
        <w:ind w:left="1440" w:hanging="720"/>
        <w:rPr>
          <w:rFonts w:ascii="Arial Narrow" w:hAnsi="Arial Narrow"/>
          <w:sz w:val="22"/>
          <w:szCs w:val="22"/>
        </w:rPr>
      </w:pPr>
      <w:r w:rsidRPr="00301FC2">
        <w:rPr>
          <w:rFonts w:ascii="Arial Narrow" w:hAnsi="Arial Narrow"/>
          <w:sz w:val="22"/>
          <w:szCs w:val="22"/>
        </w:rPr>
        <w:t xml:space="preserve">C. </w:t>
      </w:r>
      <w:r w:rsidRPr="00301FC2">
        <w:rPr>
          <w:rFonts w:ascii="Arial Narrow" w:hAnsi="Arial Narrow"/>
          <w:sz w:val="22"/>
          <w:szCs w:val="22"/>
        </w:rPr>
        <w:tab/>
        <w:t>Informational Submittals: Submit manufacturer’s instructions, special procedures, and</w:t>
      </w:r>
    </w:p>
    <w:p w:rsidR="00CA0DD6" w:rsidRPr="00301FC2" w:rsidRDefault="00E50FAB" w:rsidP="00E50FAB">
      <w:pPr>
        <w:tabs>
          <w:tab w:val="left" w:pos="1080"/>
        </w:tabs>
        <w:ind w:left="1440" w:hanging="720"/>
        <w:rPr>
          <w:rFonts w:ascii="Arial Narrow" w:hAnsi="Arial Narrow"/>
          <w:sz w:val="22"/>
          <w:szCs w:val="22"/>
        </w:rPr>
      </w:pPr>
      <w:r w:rsidRPr="00301FC2">
        <w:rPr>
          <w:rFonts w:ascii="Arial Narrow" w:hAnsi="Arial Narrow"/>
          <w:sz w:val="22"/>
          <w:szCs w:val="22"/>
        </w:rPr>
        <w:tab/>
      </w:r>
      <w:proofErr w:type="gramStart"/>
      <w:r w:rsidR="00CA0DD6" w:rsidRPr="00301FC2">
        <w:rPr>
          <w:rFonts w:ascii="Arial Narrow" w:hAnsi="Arial Narrow"/>
          <w:sz w:val="22"/>
          <w:szCs w:val="22"/>
        </w:rPr>
        <w:t>perimeter</w:t>
      </w:r>
      <w:proofErr w:type="gramEnd"/>
      <w:r w:rsidR="00CA0DD6" w:rsidRPr="00301FC2">
        <w:rPr>
          <w:rFonts w:ascii="Arial Narrow" w:hAnsi="Arial Narrow"/>
          <w:sz w:val="22"/>
          <w:szCs w:val="22"/>
        </w:rPr>
        <w:t xml:space="preserve"> conditions requiring special attention.</w:t>
      </w:r>
    </w:p>
    <w:p w:rsidR="00CA0DD6" w:rsidRPr="00301FC2" w:rsidRDefault="00CA0DD6" w:rsidP="00E50FAB">
      <w:pPr>
        <w:tabs>
          <w:tab w:val="left" w:pos="1080"/>
        </w:tabs>
        <w:rPr>
          <w:rFonts w:ascii="Arial Narrow" w:hAnsi="Arial Narrow"/>
          <w:sz w:val="22"/>
          <w:szCs w:val="22"/>
        </w:rPr>
      </w:pPr>
    </w:p>
    <w:p w:rsidR="00CA0DD6" w:rsidRPr="00301FC2" w:rsidRDefault="00CA0DD6" w:rsidP="00E50FAB">
      <w:pPr>
        <w:tabs>
          <w:tab w:val="left" w:pos="1080"/>
        </w:tabs>
        <w:rPr>
          <w:rFonts w:ascii="Arial Narrow" w:hAnsi="Arial Narrow"/>
          <w:sz w:val="22"/>
          <w:szCs w:val="22"/>
        </w:rPr>
      </w:pPr>
      <w:r w:rsidRPr="00301FC2">
        <w:rPr>
          <w:rFonts w:ascii="Arial Narrow" w:hAnsi="Arial Narrow"/>
          <w:sz w:val="22"/>
          <w:szCs w:val="22"/>
        </w:rPr>
        <w:t>1.5</w:t>
      </w:r>
      <w:r w:rsidRPr="00301FC2">
        <w:rPr>
          <w:rFonts w:ascii="Arial Narrow" w:hAnsi="Arial Narrow"/>
          <w:sz w:val="22"/>
          <w:szCs w:val="22"/>
        </w:rPr>
        <w:tab/>
        <w:t>QUALITY ASSURANCE</w:t>
      </w:r>
    </w:p>
    <w:p w:rsidR="00E50FAB" w:rsidRPr="00301FC2" w:rsidRDefault="00CA0DD6" w:rsidP="00E50FAB">
      <w:pPr>
        <w:tabs>
          <w:tab w:val="left" w:pos="1080"/>
        </w:tabs>
        <w:ind w:left="1440" w:hanging="720"/>
        <w:rPr>
          <w:rFonts w:ascii="Arial Narrow" w:hAnsi="Arial Narrow"/>
          <w:sz w:val="22"/>
          <w:szCs w:val="22"/>
        </w:rPr>
      </w:pPr>
      <w:r w:rsidRPr="00301FC2">
        <w:rPr>
          <w:rFonts w:ascii="Arial Narrow" w:hAnsi="Arial Narrow"/>
          <w:sz w:val="22"/>
          <w:szCs w:val="22"/>
        </w:rPr>
        <w:t xml:space="preserve">A. </w:t>
      </w:r>
      <w:r w:rsidRPr="00301FC2">
        <w:rPr>
          <w:rFonts w:ascii="Arial Narrow" w:hAnsi="Arial Narrow"/>
          <w:sz w:val="22"/>
          <w:szCs w:val="22"/>
        </w:rPr>
        <w:tab/>
        <w:t>Fire-Test-Response Characteristics: For assemblies with f</w:t>
      </w:r>
      <w:r w:rsidR="00E50FAB" w:rsidRPr="00301FC2">
        <w:rPr>
          <w:rFonts w:ascii="Arial Narrow" w:hAnsi="Arial Narrow"/>
          <w:sz w:val="22"/>
          <w:szCs w:val="22"/>
        </w:rPr>
        <w:t>ire-resistance ratings, provide</w:t>
      </w:r>
    </w:p>
    <w:p w:rsidR="00E50FAB" w:rsidRPr="00301FC2" w:rsidRDefault="00E50FAB" w:rsidP="00E50FAB">
      <w:pPr>
        <w:tabs>
          <w:tab w:val="left" w:pos="1080"/>
        </w:tabs>
        <w:ind w:left="1440" w:hanging="720"/>
        <w:rPr>
          <w:rFonts w:ascii="Arial Narrow" w:hAnsi="Arial Narrow"/>
          <w:sz w:val="22"/>
          <w:szCs w:val="22"/>
        </w:rPr>
      </w:pPr>
      <w:r w:rsidRPr="00301FC2">
        <w:rPr>
          <w:rFonts w:ascii="Arial Narrow" w:hAnsi="Arial Narrow"/>
          <w:sz w:val="22"/>
          <w:szCs w:val="22"/>
        </w:rPr>
        <w:tab/>
      </w:r>
      <w:proofErr w:type="gramStart"/>
      <w:r w:rsidR="00CA0DD6" w:rsidRPr="00301FC2">
        <w:rPr>
          <w:rFonts w:ascii="Arial Narrow" w:hAnsi="Arial Narrow"/>
          <w:sz w:val="22"/>
          <w:szCs w:val="22"/>
        </w:rPr>
        <w:t>materials</w:t>
      </w:r>
      <w:proofErr w:type="gramEnd"/>
      <w:r w:rsidR="00CA0DD6" w:rsidRPr="00301FC2">
        <w:rPr>
          <w:rFonts w:ascii="Arial Narrow" w:hAnsi="Arial Narrow"/>
          <w:sz w:val="22"/>
          <w:szCs w:val="22"/>
        </w:rPr>
        <w:t xml:space="preserve"> and construction identical to those of assemblies tested for fire resistance per</w:t>
      </w:r>
    </w:p>
    <w:p w:rsidR="00E50FAB" w:rsidRPr="00301FC2" w:rsidRDefault="00E50FAB" w:rsidP="00E50FAB">
      <w:pPr>
        <w:tabs>
          <w:tab w:val="left" w:pos="1080"/>
        </w:tabs>
        <w:ind w:left="1440" w:hanging="720"/>
        <w:rPr>
          <w:rFonts w:ascii="Arial Narrow" w:hAnsi="Arial Narrow"/>
          <w:sz w:val="22"/>
          <w:szCs w:val="22"/>
        </w:rPr>
      </w:pPr>
      <w:r w:rsidRPr="00301FC2">
        <w:rPr>
          <w:rFonts w:ascii="Arial Narrow" w:hAnsi="Arial Narrow"/>
          <w:sz w:val="22"/>
          <w:szCs w:val="22"/>
        </w:rPr>
        <w:tab/>
      </w:r>
      <w:r w:rsidR="00CA0DD6" w:rsidRPr="00301FC2">
        <w:rPr>
          <w:rFonts w:ascii="Arial Narrow" w:hAnsi="Arial Narrow"/>
          <w:sz w:val="22"/>
          <w:szCs w:val="22"/>
        </w:rPr>
        <w:t>ASTM E 119 (UL 263, CAN/ULC-S101) by a testing and inspecting agency acceptable</w:t>
      </w:r>
    </w:p>
    <w:p w:rsidR="00CA0DD6" w:rsidRPr="00301FC2" w:rsidRDefault="00E50FAB" w:rsidP="00E50FAB">
      <w:pPr>
        <w:tabs>
          <w:tab w:val="left" w:pos="1080"/>
        </w:tabs>
        <w:ind w:left="1440" w:hanging="720"/>
        <w:rPr>
          <w:rFonts w:ascii="Arial Narrow" w:hAnsi="Arial Narrow"/>
          <w:sz w:val="22"/>
          <w:szCs w:val="22"/>
        </w:rPr>
      </w:pPr>
      <w:r w:rsidRPr="00301FC2">
        <w:rPr>
          <w:rFonts w:ascii="Arial Narrow" w:hAnsi="Arial Narrow"/>
          <w:sz w:val="22"/>
          <w:szCs w:val="22"/>
        </w:rPr>
        <w:tab/>
      </w:r>
      <w:proofErr w:type="gramStart"/>
      <w:r w:rsidR="00CA0DD6" w:rsidRPr="00301FC2">
        <w:rPr>
          <w:rFonts w:ascii="Arial Narrow" w:hAnsi="Arial Narrow"/>
          <w:sz w:val="22"/>
          <w:szCs w:val="22"/>
        </w:rPr>
        <w:t>to</w:t>
      </w:r>
      <w:proofErr w:type="gramEnd"/>
      <w:r w:rsidR="00CA0DD6" w:rsidRPr="00301FC2">
        <w:rPr>
          <w:rFonts w:ascii="Arial Narrow" w:hAnsi="Arial Narrow"/>
          <w:sz w:val="22"/>
          <w:szCs w:val="22"/>
        </w:rPr>
        <w:t xml:space="preserve"> authorities having jurisdiction.</w:t>
      </w:r>
    </w:p>
    <w:p w:rsidR="00E50FAB" w:rsidRPr="00301FC2" w:rsidRDefault="00CA0DD6" w:rsidP="00F97156">
      <w:pPr>
        <w:tabs>
          <w:tab w:val="left" w:pos="1080"/>
          <w:tab w:val="left" w:pos="1710"/>
        </w:tabs>
        <w:ind w:left="1440"/>
        <w:rPr>
          <w:rFonts w:ascii="Arial Narrow" w:hAnsi="Arial Narrow"/>
          <w:sz w:val="22"/>
          <w:szCs w:val="22"/>
        </w:rPr>
      </w:pPr>
      <w:r w:rsidRPr="00301FC2">
        <w:rPr>
          <w:rFonts w:ascii="Arial Narrow" w:hAnsi="Arial Narrow"/>
          <w:sz w:val="22"/>
          <w:szCs w:val="22"/>
        </w:rPr>
        <w:t>1. Fire-Resistance Ratings: Indicated by design designations from UL</w:t>
      </w:r>
      <w:r w:rsidR="00B96218" w:rsidRPr="00301FC2">
        <w:rPr>
          <w:rFonts w:ascii="Arial Narrow" w:hAnsi="Arial Narrow"/>
          <w:sz w:val="22"/>
          <w:szCs w:val="22"/>
        </w:rPr>
        <w:t>I and ULC</w:t>
      </w:r>
    </w:p>
    <w:p w:rsidR="00CA0DD6" w:rsidRPr="00301FC2" w:rsidRDefault="00E50FAB" w:rsidP="00F97156">
      <w:pPr>
        <w:tabs>
          <w:tab w:val="left" w:pos="1080"/>
          <w:tab w:val="left" w:pos="1710"/>
        </w:tabs>
        <w:ind w:left="1440"/>
        <w:rPr>
          <w:rFonts w:ascii="Arial Narrow" w:hAnsi="Arial Narrow"/>
          <w:sz w:val="22"/>
          <w:szCs w:val="22"/>
        </w:rPr>
      </w:pPr>
      <w:r w:rsidRPr="00301FC2">
        <w:rPr>
          <w:rFonts w:ascii="Arial Narrow" w:hAnsi="Arial Narrow"/>
          <w:sz w:val="22"/>
          <w:szCs w:val="22"/>
        </w:rPr>
        <w:t xml:space="preserve">   </w:t>
      </w:r>
      <w:r w:rsidR="003850B8" w:rsidRPr="00301FC2">
        <w:rPr>
          <w:rFonts w:ascii="Arial Narrow" w:hAnsi="Arial Narrow"/>
          <w:sz w:val="22"/>
          <w:szCs w:val="22"/>
        </w:rPr>
        <w:t xml:space="preserve"> </w:t>
      </w:r>
      <w:r w:rsidR="00CA0DD6" w:rsidRPr="00301FC2">
        <w:rPr>
          <w:rFonts w:ascii="Arial Narrow" w:hAnsi="Arial Narrow"/>
          <w:sz w:val="22"/>
          <w:szCs w:val="22"/>
        </w:rPr>
        <w:t xml:space="preserve">“Fire Resistance Directory” and Products Certified for </w:t>
      </w:r>
      <w:smartTag w:uri="urn:schemas-microsoft-com:office:smarttags" w:element="country-region">
        <w:smartTag w:uri="urn:schemas-microsoft-com:office:smarttags" w:element="place">
          <w:r w:rsidR="00CA0DD6" w:rsidRPr="00301FC2">
            <w:rPr>
              <w:rFonts w:ascii="Arial Narrow" w:hAnsi="Arial Narrow"/>
              <w:sz w:val="22"/>
              <w:szCs w:val="22"/>
            </w:rPr>
            <w:t>Canada</w:t>
          </w:r>
        </w:smartTag>
      </w:smartTag>
      <w:r w:rsidR="00CA0DD6" w:rsidRPr="00301FC2">
        <w:rPr>
          <w:rFonts w:ascii="Arial Narrow" w:hAnsi="Arial Narrow"/>
          <w:sz w:val="22"/>
          <w:szCs w:val="22"/>
        </w:rPr>
        <w:t>.</w:t>
      </w:r>
    </w:p>
    <w:p w:rsidR="003850B8" w:rsidRPr="00301FC2" w:rsidRDefault="00CA0DD6" w:rsidP="00F97156">
      <w:pPr>
        <w:tabs>
          <w:tab w:val="left" w:pos="1080"/>
          <w:tab w:val="left" w:pos="1710"/>
        </w:tabs>
        <w:ind w:left="1440" w:hanging="720"/>
        <w:rPr>
          <w:rFonts w:ascii="Arial Narrow" w:hAnsi="Arial Narrow"/>
          <w:sz w:val="22"/>
          <w:szCs w:val="22"/>
        </w:rPr>
      </w:pPr>
      <w:r w:rsidRPr="00301FC2">
        <w:rPr>
          <w:rFonts w:ascii="Arial Narrow" w:hAnsi="Arial Narrow"/>
          <w:sz w:val="22"/>
          <w:szCs w:val="22"/>
        </w:rPr>
        <w:t xml:space="preserve">B. </w:t>
      </w:r>
      <w:r w:rsidRPr="00301FC2">
        <w:rPr>
          <w:rFonts w:ascii="Arial Narrow" w:hAnsi="Arial Narrow"/>
          <w:sz w:val="22"/>
          <w:szCs w:val="22"/>
        </w:rPr>
        <w:tab/>
        <w:t>Single Source Responsibility: Except where specified</w:t>
      </w:r>
      <w:r w:rsidR="003850B8" w:rsidRPr="00301FC2">
        <w:rPr>
          <w:rFonts w:ascii="Arial Narrow" w:hAnsi="Arial Narrow"/>
          <w:sz w:val="22"/>
          <w:szCs w:val="22"/>
        </w:rPr>
        <w:t xml:space="preserve"> otherwise, obtain gypsum board</w:t>
      </w:r>
    </w:p>
    <w:p w:rsidR="003850B8" w:rsidRPr="00301FC2" w:rsidRDefault="003850B8" w:rsidP="00F97156">
      <w:pPr>
        <w:tabs>
          <w:tab w:val="left" w:pos="1080"/>
          <w:tab w:val="left" w:pos="1710"/>
        </w:tabs>
        <w:ind w:left="1440" w:hanging="720"/>
        <w:rPr>
          <w:rFonts w:ascii="Arial Narrow" w:hAnsi="Arial Narrow"/>
          <w:sz w:val="22"/>
          <w:szCs w:val="22"/>
        </w:rPr>
      </w:pPr>
      <w:r w:rsidRPr="00301FC2">
        <w:rPr>
          <w:rFonts w:ascii="Arial Narrow" w:hAnsi="Arial Narrow"/>
          <w:sz w:val="22"/>
          <w:szCs w:val="22"/>
        </w:rPr>
        <w:tab/>
      </w:r>
      <w:r w:rsidR="00CA0DD6" w:rsidRPr="00301FC2">
        <w:rPr>
          <w:rFonts w:ascii="Arial Narrow" w:hAnsi="Arial Narrow"/>
          <w:sz w:val="22"/>
          <w:szCs w:val="22"/>
        </w:rPr>
        <w:t>products, joint treatment, and accessories from single manufacturer or from</w:t>
      </w:r>
    </w:p>
    <w:p w:rsidR="00CA0DD6" w:rsidRPr="00301FC2" w:rsidRDefault="003850B8" w:rsidP="00F97156">
      <w:pPr>
        <w:tabs>
          <w:tab w:val="left" w:pos="1080"/>
          <w:tab w:val="left" w:pos="1710"/>
        </w:tabs>
        <w:ind w:left="1440" w:hanging="720"/>
        <w:rPr>
          <w:rFonts w:ascii="Arial Narrow" w:hAnsi="Arial Narrow"/>
          <w:sz w:val="22"/>
          <w:szCs w:val="22"/>
        </w:rPr>
      </w:pPr>
      <w:r w:rsidRPr="00301FC2">
        <w:rPr>
          <w:rFonts w:ascii="Arial Narrow" w:hAnsi="Arial Narrow"/>
          <w:sz w:val="22"/>
          <w:szCs w:val="22"/>
        </w:rPr>
        <w:tab/>
      </w:r>
      <w:r w:rsidR="00CA0DD6" w:rsidRPr="00301FC2">
        <w:rPr>
          <w:rFonts w:ascii="Arial Narrow" w:hAnsi="Arial Narrow"/>
          <w:sz w:val="22"/>
          <w:szCs w:val="22"/>
        </w:rPr>
        <w:t>manufacturers recommended by prime manufacturer of gypsum board products.</w:t>
      </w:r>
    </w:p>
    <w:p w:rsidR="00CA0DD6" w:rsidRPr="00301FC2" w:rsidRDefault="00CA0DD6" w:rsidP="00F97156">
      <w:pPr>
        <w:tabs>
          <w:tab w:val="left" w:pos="1080"/>
          <w:tab w:val="left" w:pos="1710"/>
        </w:tabs>
        <w:rPr>
          <w:rFonts w:ascii="Arial Narrow" w:hAnsi="Arial Narrow"/>
          <w:sz w:val="22"/>
          <w:szCs w:val="22"/>
        </w:rPr>
      </w:pPr>
    </w:p>
    <w:p w:rsidR="00CA0DD6" w:rsidRPr="00301FC2" w:rsidRDefault="00CA0DD6" w:rsidP="00F97156">
      <w:pPr>
        <w:tabs>
          <w:tab w:val="left" w:pos="1080"/>
          <w:tab w:val="left" w:pos="1710"/>
        </w:tabs>
        <w:rPr>
          <w:rFonts w:ascii="Arial Narrow" w:hAnsi="Arial Narrow"/>
          <w:sz w:val="22"/>
          <w:szCs w:val="22"/>
        </w:rPr>
      </w:pPr>
      <w:r w:rsidRPr="00301FC2">
        <w:rPr>
          <w:rFonts w:ascii="Arial Narrow" w:hAnsi="Arial Narrow"/>
          <w:sz w:val="22"/>
          <w:szCs w:val="22"/>
        </w:rPr>
        <w:t>1.6</w:t>
      </w:r>
      <w:r w:rsidRPr="00301FC2">
        <w:rPr>
          <w:rFonts w:ascii="Arial Narrow" w:hAnsi="Arial Narrow"/>
          <w:sz w:val="22"/>
          <w:szCs w:val="22"/>
        </w:rPr>
        <w:tab/>
        <w:t>DELIVERY, STORAGE, AND HANDLING</w:t>
      </w:r>
    </w:p>
    <w:p w:rsidR="003850B8" w:rsidRPr="00301FC2" w:rsidRDefault="00CA0DD6" w:rsidP="00F97156">
      <w:pPr>
        <w:tabs>
          <w:tab w:val="left" w:pos="1080"/>
          <w:tab w:val="left" w:pos="1710"/>
        </w:tabs>
        <w:ind w:left="1440" w:hanging="720"/>
        <w:rPr>
          <w:rFonts w:ascii="Arial Narrow" w:hAnsi="Arial Narrow"/>
          <w:sz w:val="22"/>
          <w:szCs w:val="22"/>
        </w:rPr>
      </w:pPr>
      <w:r w:rsidRPr="00301FC2">
        <w:rPr>
          <w:rFonts w:ascii="Arial Narrow" w:hAnsi="Arial Narrow"/>
          <w:sz w:val="22"/>
          <w:szCs w:val="22"/>
        </w:rPr>
        <w:t xml:space="preserve">A.  </w:t>
      </w:r>
      <w:r w:rsidRPr="00301FC2">
        <w:rPr>
          <w:rFonts w:ascii="Arial Narrow" w:hAnsi="Arial Narrow"/>
          <w:sz w:val="22"/>
          <w:szCs w:val="22"/>
        </w:rPr>
        <w:tab/>
        <w:t>Store materials protected against damage from we</w:t>
      </w:r>
      <w:r w:rsidR="003850B8" w:rsidRPr="00301FC2">
        <w:rPr>
          <w:rFonts w:ascii="Arial Narrow" w:hAnsi="Arial Narrow"/>
          <w:sz w:val="22"/>
          <w:szCs w:val="22"/>
        </w:rPr>
        <w:t>ather, direct sunlight, surface</w:t>
      </w:r>
    </w:p>
    <w:p w:rsidR="003850B8" w:rsidRPr="00301FC2" w:rsidRDefault="003850B8" w:rsidP="00F97156">
      <w:pPr>
        <w:tabs>
          <w:tab w:val="left" w:pos="1080"/>
          <w:tab w:val="left" w:pos="1710"/>
        </w:tabs>
        <w:ind w:left="1440" w:hanging="720"/>
        <w:rPr>
          <w:rFonts w:ascii="Arial Narrow" w:hAnsi="Arial Narrow"/>
          <w:sz w:val="22"/>
          <w:szCs w:val="22"/>
        </w:rPr>
      </w:pPr>
      <w:r w:rsidRPr="00301FC2">
        <w:rPr>
          <w:rFonts w:ascii="Arial Narrow" w:hAnsi="Arial Narrow"/>
          <w:sz w:val="22"/>
          <w:szCs w:val="22"/>
        </w:rPr>
        <w:tab/>
      </w:r>
      <w:r w:rsidR="00CA0DD6" w:rsidRPr="00301FC2">
        <w:rPr>
          <w:rFonts w:ascii="Arial Narrow" w:hAnsi="Arial Narrow"/>
          <w:sz w:val="22"/>
          <w:szCs w:val="22"/>
        </w:rPr>
        <w:t>contamination, construction traffic, or other causes. Stack</w:t>
      </w:r>
      <w:r w:rsidR="00E917FD" w:rsidRPr="00301FC2">
        <w:rPr>
          <w:rFonts w:ascii="Arial Narrow" w:hAnsi="Arial Narrow"/>
          <w:sz w:val="22"/>
          <w:szCs w:val="22"/>
        </w:rPr>
        <w:t xml:space="preserve"> CertainTeed</w:t>
      </w:r>
      <w:r w:rsidR="00BF3B90" w:rsidRPr="00301FC2">
        <w:rPr>
          <w:rFonts w:ascii="Arial Narrow" w:hAnsi="Arial Narrow"/>
          <w:sz w:val="22"/>
          <w:szCs w:val="22"/>
        </w:rPr>
        <w:t xml:space="preserve"> GlasRoc</w:t>
      </w:r>
      <w:r w:rsidR="00BF3B90" w:rsidRPr="00301FC2">
        <w:rPr>
          <w:rFonts w:ascii="Arial Narrow" w:hAnsi="Arial Narrow"/>
          <w:sz w:val="22"/>
          <w:szCs w:val="22"/>
          <w:vertAlign w:val="superscript"/>
        </w:rPr>
        <w:t>®</w:t>
      </w:r>
    </w:p>
    <w:p w:rsidR="003850B8" w:rsidRPr="00301FC2" w:rsidRDefault="003850B8" w:rsidP="00F97156">
      <w:pPr>
        <w:tabs>
          <w:tab w:val="left" w:pos="1080"/>
          <w:tab w:val="left" w:pos="1710"/>
        </w:tabs>
        <w:ind w:left="1440" w:hanging="720"/>
        <w:rPr>
          <w:rFonts w:ascii="Arial Narrow" w:hAnsi="Arial Narrow"/>
          <w:sz w:val="22"/>
          <w:szCs w:val="22"/>
        </w:rPr>
      </w:pPr>
      <w:r w:rsidRPr="00301FC2">
        <w:rPr>
          <w:rFonts w:ascii="Arial Narrow" w:hAnsi="Arial Narrow"/>
          <w:sz w:val="22"/>
          <w:szCs w:val="22"/>
        </w:rPr>
        <w:tab/>
      </w:r>
      <w:r w:rsidR="00CA0DD6" w:rsidRPr="00301FC2">
        <w:rPr>
          <w:rFonts w:ascii="Arial Narrow" w:hAnsi="Arial Narrow"/>
          <w:sz w:val="22"/>
          <w:szCs w:val="22"/>
        </w:rPr>
        <w:t>Sheathing flat on leveled supports off the ground, under cover, and fully protected from</w:t>
      </w:r>
    </w:p>
    <w:p w:rsidR="00CA0DD6" w:rsidRPr="00301FC2" w:rsidRDefault="003850B8" w:rsidP="00F97156">
      <w:pPr>
        <w:tabs>
          <w:tab w:val="left" w:pos="1080"/>
          <w:tab w:val="left" w:pos="1710"/>
        </w:tabs>
        <w:ind w:left="1440" w:hanging="720"/>
        <w:rPr>
          <w:rFonts w:ascii="Arial Narrow" w:hAnsi="Arial Narrow"/>
          <w:sz w:val="22"/>
          <w:szCs w:val="22"/>
        </w:rPr>
      </w:pPr>
      <w:r w:rsidRPr="00301FC2">
        <w:rPr>
          <w:rFonts w:ascii="Arial Narrow" w:hAnsi="Arial Narrow"/>
          <w:sz w:val="22"/>
          <w:szCs w:val="22"/>
        </w:rPr>
        <w:tab/>
      </w:r>
      <w:r w:rsidR="00CA0DD6" w:rsidRPr="00301FC2">
        <w:rPr>
          <w:rFonts w:ascii="Arial Narrow" w:hAnsi="Arial Narrow"/>
          <w:sz w:val="22"/>
          <w:szCs w:val="22"/>
        </w:rPr>
        <w:t>weather.</w:t>
      </w:r>
    </w:p>
    <w:p w:rsidR="00E50FAB" w:rsidRPr="00301FC2" w:rsidRDefault="00E917FD" w:rsidP="00F97156">
      <w:pPr>
        <w:tabs>
          <w:tab w:val="left" w:pos="1080"/>
          <w:tab w:val="left" w:pos="1710"/>
        </w:tabs>
        <w:ind w:left="1440"/>
        <w:rPr>
          <w:rFonts w:ascii="Arial Narrow" w:hAnsi="Arial Narrow"/>
          <w:sz w:val="22"/>
          <w:szCs w:val="22"/>
        </w:rPr>
      </w:pPr>
      <w:r w:rsidRPr="00301FC2">
        <w:rPr>
          <w:rFonts w:ascii="Arial Narrow" w:hAnsi="Arial Narrow"/>
          <w:sz w:val="22"/>
          <w:szCs w:val="22"/>
        </w:rPr>
        <w:t>1. Store and support CertainTeed GlasRoc</w:t>
      </w:r>
      <w:r w:rsidRPr="00301FC2">
        <w:rPr>
          <w:rFonts w:ascii="Arial Narrow" w:hAnsi="Arial Narrow"/>
          <w:sz w:val="22"/>
          <w:szCs w:val="22"/>
          <w:vertAlign w:val="superscript"/>
        </w:rPr>
        <w:t>®</w:t>
      </w:r>
      <w:r w:rsidR="00CA0DD6" w:rsidRPr="00301FC2">
        <w:rPr>
          <w:rFonts w:ascii="Arial Narrow" w:hAnsi="Arial Narrow"/>
          <w:sz w:val="22"/>
          <w:szCs w:val="22"/>
        </w:rPr>
        <w:t xml:space="preserve"> Sheathing board in flat stacks to prevent</w:t>
      </w:r>
    </w:p>
    <w:p w:rsidR="00CA0DD6" w:rsidRPr="00301FC2" w:rsidRDefault="00E50FAB" w:rsidP="00F97156">
      <w:pPr>
        <w:tabs>
          <w:tab w:val="left" w:pos="1080"/>
          <w:tab w:val="left" w:pos="1710"/>
        </w:tabs>
        <w:ind w:left="1440"/>
        <w:rPr>
          <w:rFonts w:ascii="Arial Narrow" w:hAnsi="Arial Narrow"/>
          <w:sz w:val="22"/>
          <w:szCs w:val="22"/>
        </w:rPr>
      </w:pPr>
      <w:r w:rsidRPr="00301FC2">
        <w:rPr>
          <w:rFonts w:ascii="Arial Narrow" w:hAnsi="Arial Narrow"/>
          <w:sz w:val="22"/>
          <w:szCs w:val="22"/>
        </w:rPr>
        <w:t xml:space="preserve">   </w:t>
      </w:r>
      <w:r w:rsidR="00CA0DD6" w:rsidRPr="00301FC2">
        <w:rPr>
          <w:rFonts w:ascii="Arial Narrow" w:hAnsi="Arial Narrow"/>
          <w:sz w:val="22"/>
          <w:szCs w:val="22"/>
        </w:rPr>
        <w:t xml:space="preserve"> sagging.</w:t>
      </w:r>
    </w:p>
    <w:p w:rsidR="0044347D" w:rsidRPr="00301FC2" w:rsidRDefault="00666E41" w:rsidP="00F97156">
      <w:pPr>
        <w:tabs>
          <w:tab w:val="left" w:pos="1080"/>
          <w:tab w:val="left" w:pos="1710"/>
        </w:tabs>
        <w:rPr>
          <w:rFonts w:ascii="Arial Narrow" w:hAnsi="Arial Narrow"/>
          <w:sz w:val="22"/>
          <w:szCs w:val="22"/>
        </w:rPr>
      </w:pPr>
      <w:r w:rsidRPr="00301FC2">
        <w:rPr>
          <w:rFonts w:ascii="Arial Narrow" w:hAnsi="Arial Narrow"/>
          <w:sz w:val="22"/>
          <w:szCs w:val="22"/>
        </w:rPr>
        <w:tab/>
        <w:t xml:space="preserve">      </w:t>
      </w:r>
      <w:r w:rsidR="00CA0DD6" w:rsidRPr="00301FC2">
        <w:rPr>
          <w:rFonts w:ascii="Arial Narrow" w:hAnsi="Arial Narrow"/>
          <w:sz w:val="22"/>
          <w:szCs w:val="22"/>
        </w:rPr>
        <w:t>2. Protect materials to keep them dry.</w:t>
      </w:r>
    </w:p>
    <w:p w:rsidR="0044347D" w:rsidRPr="00301FC2" w:rsidRDefault="00CA0DD6" w:rsidP="00F97156">
      <w:pPr>
        <w:tabs>
          <w:tab w:val="left" w:pos="1080"/>
          <w:tab w:val="left" w:pos="1710"/>
        </w:tabs>
        <w:ind w:left="720" w:firstLine="720"/>
        <w:rPr>
          <w:rFonts w:ascii="Arial Narrow" w:hAnsi="Arial Narrow"/>
          <w:sz w:val="22"/>
          <w:szCs w:val="22"/>
        </w:rPr>
      </w:pPr>
      <w:r w:rsidRPr="00301FC2">
        <w:rPr>
          <w:rFonts w:ascii="Arial Narrow" w:hAnsi="Arial Narrow"/>
          <w:sz w:val="22"/>
          <w:szCs w:val="22"/>
        </w:rPr>
        <w:t>3. Protect gypsum board panels to prevent damage to edges, ends,</w:t>
      </w:r>
      <w:r w:rsidR="00BF3B90" w:rsidRPr="00301FC2">
        <w:rPr>
          <w:rFonts w:ascii="Arial Narrow" w:hAnsi="Arial Narrow"/>
          <w:sz w:val="22"/>
          <w:szCs w:val="22"/>
        </w:rPr>
        <w:t xml:space="preserve"> a</w:t>
      </w:r>
      <w:r w:rsidRPr="00301FC2">
        <w:rPr>
          <w:rFonts w:ascii="Arial Narrow" w:hAnsi="Arial Narrow"/>
          <w:sz w:val="22"/>
          <w:szCs w:val="22"/>
        </w:rPr>
        <w:t>nd</w:t>
      </w:r>
    </w:p>
    <w:p w:rsidR="00CA0DD6" w:rsidRPr="00301FC2" w:rsidRDefault="00E50FAB" w:rsidP="00F97156">
      <w:pPr>
        <w:tabs>
          <w:tab w:val="left" w:pos="1080"/>
          <w:tab w:val="left" w:pos="1710"/>
        </w:tabs>
        <w:ind w:left="1440"/>
        <w:rPr>
          <w:rFonts w:ascii="Arial Narrow" w:hAnsi="Arial Narrow"/>
          <w:sz w:val="22"/>
          <w:szCs w:val="22"/>
        </w:rPr>
      </w:pPr>
      <w:r w:rsidRPr="00301FC2">
        <w:rPr>
          <w:rFonts w:ascii="Arial Narrow" w:hAnsi="Arial Narrow"/>
          <w:sz w:val="22"/>
          <w:szCs w:val="22"/>
        </w:rPr>
        <w:t xml:space="preserve">    </w:t>
      </w:r>
      <w:r w:rsidR="00CA0DD6" w:rsidRPr="00301FC2">
        <w:rPr>
          <w:rFonts w:ascii="Arial Narrow" w:hAnsi="Arial Narrow"/>
          <w:sz w:val="22"/>
          <w:szCs w:val="22"/>
        </w:rPr>
        <w:t>surfaces.</w:t>
      </w:r>
    </w:p>
    <w:p w:rsidR="00CA0DD6" w:rsidRPr="00301FC2" w:rsidRDefault="00CA0DD6" w:rsidP="00F97156">
      <w:pPr>
        <w:tabs>
          <w:tab w:val="left" w:pos="1080"/>
          <w:tab w:val="left" w:pos="1710"/>
        </w:tabs>
        <w:rPr>
          <w:rFonts w:ascii="Arial Narrow" w:hAnsi="Arial Narrow"/>
          <w:sz w:val="22"/>
          <w:szCs w:val="22"/>
        </w:rPr>
      </w:pPr>
    </w:p>
    <w:p w:rsidR="00CA0DD6" w:rsidRPr="00301FC2" w:rsidRDefault="00CA0DD6" w:rsidP="00F97156">
      <w:pPr>
        <w:tabs>
          <w:tab w:val="left" w:pos="1080"/>
          <w:tab w:val="left" w:pos="1710"/>
        </w:tabs>
        <w:rPr>
          <w:rFonts w:ascii="Arial Narrow" w:hAnsi="Arial Narrow"/>
          <w:sz w:val="22"/>
          <w:szCs w:val="22"/>
        </w:rPr>
      </w:pPr>
      <w:r w:rsidRPr="00301FC2">
        <w:rPr>
          <w:rFonts w:ascii="Arial Narrow" w:hAnsi="Arial Narrow"/>
          <w:sz w:val="22"/>
          <w:szCs w:val="22"/>
        </w:rPr>
        <w:t>1.7</w:t>
      </w:r>
      <w:r w:rsidRPr="00301FC2">
        <w:rPr>
          <w:rFonts w:ascii="Arial Narrow" w:hAnsi="Arial Narrow"/>
          <w:sz w:val="22"/>
          <w:szCs w:val="22"/>
        </w:rPr>
        <w:tab/>
        <w:t>COORDINATION</w:t>
      </w:r>
    </w:p>
    <w:p w:rsidR="00CA0DD6" w:rsidRPr="00301FC2" w:rsidRDefault="00CA0DD6" w:rsidP="00F97156">
      <w:pPr>
        <w:tabs>
          <w:tab w:val="left" w:pos="1080"/>
          <w:tab w:val="left" w:pos="1710"/>
        </w:tabs>
        <w:ind w:firstLine="720"/>
        <w:rPr>
          <w:rFonts w:ascii="Arial Narrow" w:hAnsi="Arial Narrow"/>
          <w:sz w:val="22"/>
          <w:szCs w:val="22"/>
        </w:rPr>
      </w:pPr>
      <w:r w:rsidRPr="00301FC2">
        <w:rPr>
          <w:rFonts w:ascii="Arial Narrow" w:hAnsi="Arial Narrow"/>
          <w:sz w:val="22"/>
          <w:szCs w:val="22"/>
        </w:rPr>
        <w:t xml:space="preserve">A. </w:t>
      </w:r>
      <w:r w:rsidRPr="00301FC2">
        <w:rPr>
          <w:rFonts w:ascii="Arial Narrow" w:hAnsi="Arial Narrow"/>
          <w:sz w:val="22"/>
          <w:szCs w:val="22"/>
        </w:rPr>
        <w:tab/>
      </w:r>
      <w:r w:rsidR="00E917FD" w:rsidRPr="00301FC2">
        <w:rPr>
          <w:rFonts w:ascii="Arial Narrow" w:hAnsi="Arial Narrow"/>
          <w:sz w:val="22"/>
          <w:szCs w:val="22"/>
        </w:rPr>
        <w:t xml:space="preserve">CertainTeed </w:t>
      </w:r>
      <w:r w:rsidRPr="00301FC2">
        <w:rPr>
          <w:rFonts w:ascii="Arial Narrow" w:hAnsi="Arial Narrow"/>
          <w:sz w:val="22"/>
          <w:szCs w:val="22"/>
        </w:rPr>
        <w:t>GlasRoc</w:t>
      </w:r>
      <w:r w:rsidRPr="00301FC2">
        <w:rPr>
          <w:rFonts w:ascii="Arial Narrow" w:hAnsi="Arial Narrow"/>
          <w:sz w:val="22"/>
          <w:szCs w:val="22"/>
          <w:vertAlign w:val="superscript"/>
        </w:rPr>
        <w:t>®</w:t>
      </w:r>
      <w:r w:rsidRPr="00301FC2">
        <w:rPr>
          <w:rFonts w:ascii="Arial Narrow" w:hAnsi="Arial Narrow"/>
          <w:sz w:val="22"/>
          <w:szCs w:val="22"/>
        </w:rPr>
        <w:t xml:space="preserve"> Sheathing:</w:t>
      </w:r>
      <w:r w:rsidRPr="00301FC2">
        <w:rPr>
          <w:rFonts w:ascii="Arial Narrow" w:hAnsi="Arial Narrow"/>
          <w:sz w:val="22"/>
          <w:szCs w:val="22"/>
        </w:rPr>
        <w:tab/>
        <w:t xml:space="preserve"> </w:t>
      </w:r>
    </w:p>
    <w:p w:rsidR="00E50FAB" w:rsidRPr="00301FC2" w:rsidRDefault="00E917FD" w:rsidP="00F97156">
      <w:pPr>
        <w:tabs>
          <w:tab w:val="left" w:pos="1080"/>
          <w:tab w:val="left" w:pos="1710"/>
        </w:tabs>
        <w:ind w:left="1440"/>
        <w:rPr>
          <w:rFonts w:ascii="Arial Narrow" w:hAnsi="Arial Narrow"/>
          <w:sz w:val="22"/>
          <w:szCs w:val="22"/>
        </w:rPr>
      </w:pPr>
      <w:r w:rsidRPr="00301FC2">
        <w:rPr>
          <w:rFonts w:ascii="Arial Narrow" w:hAnsi="Arial Narrow"/>
          <w:sz w:val="22"/>
          <w:szCs w:val="22"/>
        </w:rPr>
        <w:t>1. EGRG</w:t>
      </w:r>
      <w:r w:rsidR="00BF3B90" w:rsidRPr="00301FC2">
        <w:rPr>
          <w:rFonts w:ascii="Arial Narrow" w:hAnsi="Arial Narrow"/>
          <w:sz w:val="22"/>
          <w:szCs w:val="22"/>
        </w:rPr>
        <w:t>™</w:t>
      </w:r>
      <w:r w:rsidRPr="00301FC2">
        <w:rPr>
          <w:rFonts w:ascii="Arial Narrow" w:hAnsi="Arial Narrow"/>
          <w:sz w:val="22"/>
          <w:szCs w:val="22"/>
        </w:rPr>
        <w:t xml:space="preserve"> Sheathing Board: Intended for up to 12 (twelve) months of exposure</w:t>
      </w:r>
    </w:p>
    <w:p w:rsidR="00CA0DD6" w:rsidRPr="00301FC2" w:rsidRDefault="00E50FAB" w:rsidP="00F97156">
      <w:pPr>
        <w:tabs>
          <w:tab w:val="left" w:pos="1080"/>
          <w:tab w:val="left" w:pos="1710"/>
        </w:tabs>
        <w:ind w:left="1440"/>
        <w:rPr>
          <w:rFonts w:ascii="Arial Narrow" w:hAnsi="Arial Narrow"/>
          <w:sz w:val="22"/>
          <w:szCs w:val="22"/>
        </w:rPr>
      </w:pPr>
      <w:r w:rsidRPr="00301FC2">
        <w:rPr>
          <w:rFonts w:ascii="Arial Narrow" w:hAnsi="Arial Narrow"/>
          <w:sz w:val="22"/>
          <w:szCs w:val="22"/>
        </w:rPr>
        <w:t xml:space="preserve">   </w:t>
      </w:r>
      <w:r w:rsidR="00E917FD" w:rsidRPr="00301FC2">
        <w:rPr>
          <w:rFonts w:ascii="Arial Narrow" w:hAnsi="Arial Narrow"/>
          <w:sz w:val="22"/>
          <w:szCs w:val="22"/>
        </w:rPr>
        <w:t xml:space="preserve"> following installation.</w:t>
      </w:r>
    </w:p>
    <w:p w:rsidR="00CA0DD6" w:rsidRPr="00301FC2" w:rsidRDefault="00CA0DD6" w:rsidP="00F97156">
      <w:pPr>
        <w:tabs>
          <w:tab w:val="left" w:pos="1080"/>
          <w:tab w:val="left" w:pos="1710"/>
        </w:tabs>
        <w:rPr>
          <w:rFonts w:ascii="Arial Narrow" w:hAnsi="Arial Narrow"/>
          <w:sz w:val="22"/>
          <w:szCs w:val="22"/>
        </w:rPr>
      </w:pPr>
    </w:p>
    <w:p w:rsidR="00026DEE" w:rsidRPr="00301FC2" w:rsidRDefault="00026DEE" w:rsidP="00F97156">
      <w:pPr>
        <w:tabs>
          <w:tab w:val="left" w:pos="1080"/>
          <w:tab w:val="left" w:pos="1710"/>
        </w:tabs>
        <w:rPr>
          <w:rFonts w:ascii="Arial Narrow" w:hAnsi="Arial Narrow"/>
          <w:sz w:val="22"/>
          <w:szCs w:val="22"/>
        </w:rPr>
      </w:pPr>
    </w:p>
    <w:p w:rsidR="00026DEE" w:rsidRPr="00301FC2" w:rsidRDefault="00026DEE" w:rsidP="00F97156">
      <w:pPr>
        <w:tabs>
          <w:tab w:val="left" w:pos="1080"/>
          <w:tab w:val="left" w:pos="1710"/>
        </w:tabs>
        <w:rPr>
          <w:rFonts w:ascii="Arial Narrow" w:hAnsi="Arial Narrow"/>
          <w:sz w:val="22"/>
          <w:szCs w:val="22"/>
        </w:rPr>
      </w:pPr>
    </w:p>
    <w:p w:rsidR="00CA0DD6" w:rsidRPr="00301FC2" w:rsidRDefault="00CA0DD6" w:rsidP="00F97156">
      <w:pPr>
        <w:tabs>
          <w:tab w:val="left" w:pos="1080"/>
          <w:tab w:val="left" w:pos="1710"/>
        </w:tabs>
        <w:rPr>
          <w:rFonts w:ascii="Arial Narrow" w:hAnsi="Arial Narrow"/>
          <w:sz w:val="22"/>
          <w:szCs w:val="22"/>
        </w:rPr>
      </w:pPr>
      <w:r w:rsidRPr="00301FC2">
        <w:rPr>
          <w:rFonts w:ascii="Arial Narrow" w:hAnsi="Arial Narrow"/>
          <w:sz w:val="22"/>
          <w:szCs w:val="22"/>
        </w:rPr>
        <w:t>1.8</w:t>
      </w:r>
      <w:r w:rsidRPr="00301FC2">
        <w:rPr>
          <w:rFonts w:ascii="Arial Narrow" w:hAnsi="Arial Narrow"/>
          <w:sz w:val="22"/>
          <w:szCs w:val="22"/>
        </w:rPr>
        <w:tab/>
        <w:t>WARRANTY</w:t>
      </w:r>
    </w:p>
    <w:p w:rsidR="00026DEE" w:rsidRPr="00301FC2" w:rsidRDefault="00CA0DD6" w:rsidP="00026DEE">
      <w:pPr>
        <w:tabs>
          <w:tab w:val="left" w:pos="1080"/>
          <w:tab w:val="left" w:pos="1710"/>
        </w:tabs>
        <w:ind w:firstLine="720"/>
        <w:rPr>
          <w:rFonts w:ascii="Arial Narrow" w:hAnsi="Arial Narrow"/>
          <w:sz w:val="22"/>
          <w:szCs w:val="22"/>
        </w:rPr>
      </w:pPr>
      <w:r w:rsidRPr="00301FC2">
        <w:rPr>
          <w:rFonts w:ascii="Arial Narrow" w:hAnsi="Arial Narrow"/>
          <w:sz w:val="22"/>
          <w:szCs w:val="22"/>
        </w:rPr>
        <w:t xml:space="preserve">A. </w:t>
      </w:r>
      <w:r w:rsidRPr="00301FC2">
        <w:rPr>
          <w:rFonts w:ascii="Arial Narrow" w:hAnsi="Arial Narrow"/>
          <w:sz w:val="22"/>
          <w:szCs w:val="22"/>
        </w:rPr>
        <w:tab/>
        <w:t>Manufacturer’s standard warranty for pro</w:t>
      </w:r>
      <w:r w:rsidR="00026DEE" w:rsidRPr="00301FC2">
        <w:rPr>
          <w:rFonts w:ascii="Arial Narrow" w:hAnsi="Arial Narrow"/>
          <w:sz w:val="22"/>
          <w:szCs w:val="22"/>
        </w:rPr>
        <w:t xml:space="preserve">duct exposed to weather without </w:t>
      </w:r>
      <w:r w:rsidRPr="00301FC2">
        <w:rPr>
          <w:rFonts w:ascii="Arial Narrow" w:hAnsi="Arial Narrow"/>
          <w:sz w:val="22"/>
          <w:szCs w:val="22"/>
        </w:rPr>
        <w:t>failure, when</w:t>
      </w:r>
    </w:p>
    <w:p w:rsidR="00026DEE" w:rsidRPr="00301FC2" w:rsidRDefault="00026DEE" w:rsidP="00F97156">
      <w:pPr>
        <w:tabs>
          <w:tab w:val="left" w:pos="1080"/>
          <w:tab w:val="left" w:pos="1710"/>
        </w:tabs>
        <w:ind w:firstLine="720"/>
        <w:rPr>
          <w:rFonts w:ascii="Arial Narrow" w:hAnsi="Arial Narrow"/>
          <w:sz w:val="22"/>
          <w:szCs w:val="22"/>
        </w:rPr>
      </w:pPr>
      <w:r w:rsidRPr="00301FC2">
        <w:rPr>
          <w:rFonts w:ascii="Arial Narrow" w:hAnsi="Arial Narrow"/>
          <w:sz w:val="22"/>
          <w:szCs w:val="22"/>
        </w:rPr>
        <w:tab/>
      </w:r>
      <w:r w:rsidR="00CA0DD6" w:rsidRPr="00301FC2">
        <w:rPr>
          <w:rFonts w:ascii="Arial Narrow" w:hAnsi="Arial Narrow"/>
          <w:sz w:val="22"/>
          <w:szCs w:val="22"/>
        </w:rPr>
        <w:t>installed in accordance with manufacturer’s requirement</w:t>
      </w:r>
      <w:r w:rsidR="00E917FD" w:rsidRPr="00301FC2">
        <w:rPr>
          <w:rFonts w:ascii="Arial Narrow" w:hAnsi="Arial Narrow"/>
          <w:sz w:val="22"/>
          <w:szCs w:val="22"/>
        </w:rPr>
        <w:t xml:space="preserve">s, for period of not </w:t>
      </w:r>
      <w:r w:rsidR="003850B8" w:rsidRPr="00301FC2">
        <w:rPr>
          <w:rFonts w:ascii="Arial Narrow" w:hAnsi="Arial Narrow"/>
          <w:sz w:val="22"/>
          <w:szCs w:val="22"/>
        </w:rPr>
        <w:t>l</w:t>
      </w:r>
      <w:r w:rsidR="00E917FD" w:rsidRPr="00301FC2">
        <w:rPr>
          <w:rFonts w:ascii="Arial Narrow" w:hAnsi="Arial Narrow"/>
          <w:sz w:val="22"/>
          <w:szCs w:val="22"/>
        </w:rPr>
        <w:t>ess than 12</w:t>
      </w:r>
    </w:p>
    <w:p w:rsidR="00CA0DD6" w:rsidRPr="00301FC2" w:rsidRDefault="00026DEE" w:rsidP="00F97156">
      <w:pPr>
        <w:tabs>
          <w:tab w:val="left" w:pos="1080"/>
          <w:tab w:val="left" w:pos="1710"/>
        </w:tabs>
        <w:ind w:firstLine="720"/>
        <w:rPr>
          <w:rFonts w:ascii="Arial Narrow" w:hAnsi="Arial Narrow"/>
          <w:sz w:val="22"/>
          <w:szCs w:val="22"/>
        </w:rPr>
      </w:pPr>
      <w:r w:rsidRPr="00301FC2">
        <w:rPr>
          <w:rFonts w:ascii="Arial Narrow" w:hAnsi="Arial Narrow"/>
          <w:sz w:val="22"/>
          <w:szCs w:val="22"/>
        </w:rPr>
        <w:tab/>
      </w:r>
      <w:r w:rsidR="00CA0DD6" w:rsidRPr="00301FC2">
        <w:rPr>
          <w:rFonts w:ascii="Arial Narrow" w:hAnsi="Arial Narrow"/>
          <w:sz w:val="22"/>
          <w:szCs w:val="22"/>
        </w:rPr>
        <w:t>months.</w:t>
      </w:r>
    </w:p>
    <w:p w:rsidR="00F97156" w:rsidRPr="00301FC2" w:rsidRDefault="00F97156" w:rsidP="00F97156">
      <w:pPr>
        <w:tabs>
          <w:tab w:val="left" w:pos="1080"/>
          <w:tab w:val="left" w:pos="1710"/>
        </w:tabs>
        <w:ind w:firstLine="720"/>
        <w:rPr>
          <w:rFonts w:ascii="Arial Narrow" w:hAnsi="Arial Narrow"/>
          <w:sz w:val="22"/>
          <w:szCs w:val="22"/>
        </w:rPr>
      </w:pPr>
    </w:p>
    <w:p w:rsidR="00CA0DD6" w:rsidRPr="00301FC2" w:rsidRDefault="00CA0DD6" w:rsidP="00F97156">
      <w:pPr>
        <w:tabs>
          <w:tab w:val="left" w:pos="1080"/>
          <w:tab w:val="left" w:pos="1710"/>
        </w:tabs>
        <w:rPr>
          <w:rFonts w:ascii="Arial Narrow" w:hAnsi="Arial Narrow"/>
          <w:b/>
          <w:sz w:val="22"/>
          <w:szCs w:val="22"/>
        </w:rPr>
      </w:pPr>
      <w:r w:rsidRPr="00301FC2">
        <w:rPr>
          <w:rFonts w:ascii="Arial Narrow" w:hAnsi="Arial Narrow"/>
          <w:b/>
          <w:sz w:val="22"/>
          <w:szCs w:val="22"/>
        </w:rPr>
        <w:t>Part 2 — Product</w:t>
      </w:r>
    </w:p>
    <w:p w:rsidR="00CA0DD6" w:rsidRPr="00301FC2" w:rsidRDefault="00CA0DD6" w:rsidP="00F97156">
      <w:pPr>
        <w:tabs>
          <w:tab w:val="left" w:pos="1080"/>
          <w:tab w:val="left" w:pos="1710"/>
        </w:tabs>
        <w:rPr>
          <w:rFonts w:ascii="Arial Narrow" w:hAnsi="Arial Narrow"/>
          <w:sz w:val="16"/>
          <w:szCs w:val="16"/>
        </w:rPr>
      </w:pPr>
    </w:p>
    <w:p w:rsidR="00CA0DD6" w:rsidRPr="00301FC2" w:rsidRDefault="00CA0DD6" w:rsidP="00F97156">
      <w:pPr>
        <w:tabs>
          <w:tab w:val="left" w:pos="1080"/>
          <w:tab w:val="left" w:pos="1710"/>
        </w:tabs>
        <w:rPr>
          <w:rFonts w:ascii="Arial Narrow" w:hAnsi="Arial Narrow"/>
          <w:sz w:val="22"/>
          <w:szCs w:val="22"/>
        </w:rPr>
      </w:pPr>
      <w:r w:rsidRPr="00301FC2">
        <w:rPr>
          <w:rFonts w:ascii="Arial Narrow" w:hAnsi="Arial Narrow"/>
          <w:sz w:val="22"/>
          <w:szCs w:val="22"/>
        </w:rPr>
        <w:t>2.1</w:t>
      </w:r>
      <w:r w:rsidRPr="00301FC2">
        <w:rPr>
          <w:rFonts w:ascii="Arial Narrow" w:hAnsi="Arial Narrow"/>
          <w:sz w:val="22"/>
          <w:szCs w:val="22"/>
        </w:rPr>
        <w:tab/>
        <w:t>GYPSUM SHEATHING</w:t>
      </w:r>
    </w:p>
    <w:p w:rsidR="00CA0DD6" w:rsidRPr="00301FC2" w:rsidRDefault="00CA0DD6" w:rsidP="00F97156">
      <w:pPr>
        <w:tabs>
          <w:tab w:val="left" w:pos="1080"/>
          <w:tab w:val="left" w:pos="1710"/>
        </w:tabs>
        <w:ind w:left="1440" w:hanging="720"/>
        <w:rPr>
          <w:rFonts w:ascii="Arial Narrow" w:hAnsi="Arial Narrow"/>
          <w:sz w:val="22"/>
          <w:szCs w:val="22"/>
        </w:rPr>
      </w:pPr>
      <w:r w:rsidRPr="00301FC2">
        <w:rPr>
          <w:rFonts w:ascii="Arial Narrow" w:hAnsi="Arial Narrow"/>
          <w:sz w:val="22"/>
          <w:szCs w:val="22"/>
        </w:rPr>
        <w:t xml:space="preserve">A. </w:t>
      </w:r>
      <w:r w:rsidRPr="00301FC2">
        <w:rPr>
          <w:rFonts w:ascii="Arial Narrow" w:hAnsi="Arial Narrow"/>
          <w:sz w:val="22"/>
          <w:szCs w:val="22"/>
        </w:rPr>
        <w:tab/>
      </w:r>
      <w:r w:rsidR="00E917FD" w:rsidRPr="00301FC2">
        <w:rPr>
          <w:rFonts w:ascii="Arial Narrow" w:hAnsi="Arial Narrow"/>
          <w:sz w:val="22"/>
          <w:szCs w:val="22"/>
        </w:rPr>
        <w:t>Fully embedded glass mat gypsum sheathing m</w:t>
      </w:r>
      <w:r w:rsidR="008D52D1">
        <w:rPr>
          <w:rFonts w:ascii="Arial Narrow" w:hAnsi="Arial Narrow"/>
          <w:sz w:val="22"/>
          <w:szCs w:val="22"/>
        </w:rPr>
        <w:t xml:space="preserve">eeting the requirements of ASTM </w:t>
      </w:r>
      <w:r w:rsidR="00E917FD" w:rsidRPr="00301FC2">
        <w:rPr>
          <w:rFonts w:ascii="Arial Narrow" w:hAnsi="Arial Narrow"/>
          <w:sz w:val="22"/>
          <w:szCs w:val="22"/>
        </w:rPr>
        <w:t>C</w:t>
      </w:r>
      <w:r w:rsidR="008D52D1">
        <w:rPr>
          <w:rFonts w:ascii="Arial Narrow" w:hAnsi="Arial Narrow"/>
          <w:sz w:val="22"/>
          <w:szCs w:val="22"/>
        </w:rPr>
        <w:t xml:space="preserve"> </w:t>
      </w:r>
      <w:r w:rsidR="00E917FD" w:rsidRPr="00301FC2">
        <w:rPr>
          <w:rFonts w:ascii="Arial Narrow" w:hAnsi="Arial Narrow"/>
          <w:sz w:val="22"/>
          <w:szCs w:val="22"/>
        </w:rPr>
        <w:t>1177.</w:t>
      </w:r>
    </w:p>
    <w:p w:rsidR="00CA0DD6" w:rsidRPr="00301FC2" w:rsidRDefault="00CA0DD6" w:rsidP="00F97156">
      <w:pPr>
        <w:tabs>
          <w:tab w:val="left" w:pos="1080"/>
          <w:tab w:val="left" w:pos="1710"/>
        </w:tabs>
        <w:ind w:left="1440"/>
        <w:rPr>
          <w:rFonts w:ascii="Arial Narrow" w:hAnsi="Arial Narrow"/>
          <w:sz w:val="22"/>
          <w:szCs w:val="22"/>
        </w:rPr>
      </w:pPr>
      <w:r w:rsidRPr="00301FC2">
        <w:rPr>
          <w:rFonts w:ascii="Arial Narrow" w:hAnsi="Arial Narrow"/>
          <w:sz w:val="22"/>
          <w:szCs w:val="22"/>
        </w:rPr>
        <w:t xml:space="preserve">1. </w:t>
      </w:r>
      <w:r w:rsidR="00E917FD" w:rsidRPr="00301FC2">
        <w:rPr>
          <w:rFonts w:ascii="Arial Narrow" w:hAnsi="Arial Narrow"/>
          <w:sz w:val="22"/>
          <w:szCs w:val="22"/>
        </w:rPr>
        <w:t>CertainTeed Gypsum, Inc.</w:t>
      </w:r>
    </w:p>
    <w:p w:rsidR="00472A97" w:rsidRPr="00301FC2" w:rsidRDefault="00CA0DD6" w:rsidP="00F97156">
      <w:pPr>
        <w:tabs>
          <w:tab w:val="left" w:pos="1080"/>
          <w:tab w:val="left" w:pos="1710"/>
        </w:tabs>
        <w:ind w:left="2160"/>
        <w:rPr>
          <w:rFonts w:ascii="Arial Narrow" w:hAnsi="Arial Narrow"/>
          <w:sz w:val="22"/>
          <w:szCs w:val="22"/>
        </w:rPr>
      </w:pPr>
      <w:r w:rsidRPr="00301FC2">
        <w:rPr>
          <w:rFonts w:ascii="Arial Narrow" w:hAnsi="Arial Narrow"/>
          <w:sz w:val="22"/>
          <w:szCs w:val="22"/>
        </w:rPr>
        <w:t xml:space="preserve">a. </w:t>
      </w:r>
      <w:r w:rsidR="00F9352A" w:rsidRPr="00301FC2">
        <w:rPr>
          <w:rFonts w:ascii="Arial Narrow" w:hAnsi="Arial Narrow"/>
          <w:sz w:val="22"/>
          <w:szCs w:val="22"/>
        </w:rPr>
        <w:t xml:space="preserve">Basis of Design: </w:t>
      </w:r>
      <w:r w:rsidRPr="00301FC2">
        <w:rPr>
          <w:rFonts w:ascii="Arial Narrow" w:hAnsi="Arial Narrow"/>
          <w:sz w:val="22"/>
          <w:szCs w:val="22"/>
        </w:rPr>
        <w:t>“GlasRoc</w:t>
      </w:r>
      <w:r w:rsidRPr="00301FC2">
        <w:rPr>
          <w:rFonts w:ascii="Arial Narrow" w:hAnsi="Arial Narrow"/>
          <w:sz w:val="22"/>
          <w:szCs w:val="22"/>
          <w:vertAlign w:val="superscript"/>
        </w:rPr>
        <w:t>®</w:t>
      </w:r>
      <w:r w:rsidRPr="00301FC2">
        <w:rPr>
          <w:rFonts w:ascii="Arial Narrow" w:hAnsi="Arial Narrow"/>
          <w:sz w:val="22"/>
          <w:szCs w:val="22"/>
        </w:rPr>
        <w:t xml:space="preserve"> </w:t>
      </w:r>
      <w:r w:rsidR="00E917FD" w:rsidRPr="00301FC2">
        <w:rPr>
          <w:rFonts w:ascii="Arial Narrow" w:hAnsi="Arial Narrow"/>
          <w:sz w:val="22"/>
          <w:szCs w:val="22"/>
        </w:rPr>
        <w:t xml:space="preserve">Sheathing” </w:t>
      </w:r>
      <w:r w:rsidR="00472A97" w:rsidRPr="00301FC2">
        <w:rPr>
          <w:rFonts w:ascii="Arial Narrow" w:hAnsi="Arial Narrow"/>
          <w:sz w:val="22"/>
          <w:szCs w:val="22"/>
        </w:rPr>
        <w:t>with EGRG™</w:t>
      </w:r>
    </w:p>
    <w:p w:rsidR="00CA0DD6" w:rsidRPr="00301FC2" w:rsidRDefault="00472A97" w:rsidP="00F97156">
      <w:pPr>
        <w:tabs>
          <w:tab w:val="left" w:pos="1080"/>
          <w:tab w:val="left" w:pos="1710"/>
        </w:tabs>
        <w:ind w:left="2160"/>
        <w:rPr>
          <w:rFonts w:ascii="Arial Narrow" w:hAnsi="Arial Narrow"/>
          <w:sz w:val="22"/>
          <w:szCs w:val="22"/>
        </w:rPr>
      </w:pPr>
      <w:r w:rsidRPr="00301FC2">
        <w:rPr>
          <w:rFonts w:ascii="Arial Narrow" w:hAnsi="Arial Narrow"/>
          <w:sz w:val="22"/>
          <w:szCs w:val="22"/>
        </w:rPr>
        <w:t xml:space="preserve">   </w:t>
      </w:r>
      <w:r w:rsidR="00F9352A" w:rsidRPr="00301FC2">
        <w:rPr>
          <w:rFonts w:ascii="Arial Narrow" w:hAnsi="Arial Narrow"/>
          <w:sz w:val="22"/>
          <w:szCs w:val="22"/>
        </w:rPr>
        <w:t xml:space="preserve"> </w:t>
      </w:r>
      <w:r w:rsidRPr="00301FC2">
        <w:rPr>
          <w:rFonts w:ascii="Arial Narrow" w:hAnsi="Arial Narrow"/>
          <w:sz w:val="22"/>
          <w:szCs w:val="22"/>
        </w:rPr>
        <w:t>t</w:t>
      </w:r>
      <w:r w:rsidR="0028311D" w:rsidRPr="00301FC2">
        <w:rPr>
          <w:rFonts w:ascii="Arial Narrow" w:hAnsi="Arial Narrow"/>
          <w:sz w:val="22"/>
          <w:szCs w:val="22"/>
        </w:rPr>
        <w:t>echnology</w:t>
      </w:r>
    </w:p>
    <w:p w:rsidR="00CA0DD6" w:rsidRPr="00301FC2" w:rsidRDefault="00CA0DD6" w:rsidP="00F97156">
      <w:pPr>
        <w:tabs>
          <w:tab w:val="left" w:pos="1080"/>
          <w:tab w:val="left" w:pos="1710"/>
        </w:tabs>
        <w:rPr>
          <w:rFonts w:ascii="Arial Narrow" w:hAnsi="Arial Narrow"/>
          <w:sz w:val="22"/>
          <w:szCs w:val="22"/>
        </w:rPr>
      </w:pPr>
      <w:r w:rsidRPr="00301FC2">
        <w:rPr>
          <w:rFonts w:ascii="Arial Narrow" w:hAnsi="Arial Narrow"/>
          <w:sz w:val="22"/>
          <w:szCs w:val="22"/>
        </w:rPr>
        <w:tab/>
      </w:r>
      <w:r w:rsidRPr="00301FC2">
        <w:rPr>
          <w:rFonts w:ascii="Arial Narrow" w:hAnsi="Arial Narrow"/>
          <w:sz w:val="22"/>
          <w:szCs w:val="22"/>
        </w:rPr>
        <w:tab/>
      </w:r>
      <w:r w:rsidRPr="00301FC2">
        <w:rPr>
          <w:rFonts w:ascii="Arial Narrow" w:hAnsi="Arial Narrow"/>
          <w:sz w:val="22"/>
          <w:szCs w:val="22"/>
        </w:rPr>
        <w:tab/>
        <w:t>b. Substitutions: Submit in accordance with Section 01600.</w:t>
      </w:r>
    </w:p>
    <w:p w:rsidR="00E50FAB" w:rsidRPr="00301FC2" w:rsidRDefault="00CA0DD6" w:rsidP="00F97156">
      <w:pPr>
        <w:tabs>
          <w:tab w:val="left" w:pos="1080"/>
          <w:tab w:val="left" w:pos="1710"/>
        </w:tabs>
        <w:ind w:left="1440"/>
        <w:rPr>
          <w:rFonts w:ascii="Arial Narrow" w:hAnsi="Arial Narrow"/>
          <w:sz w:val="22"/>
          <w:szCs w:val="22"/>
        </w:rPr>
      </w:pPr>
      <w:r w:rsidRPr="00301FC2">
        <w:rPr>
          <w:rFonts w:ascii="Arial Narrow" w:hAnsi="Arial Narrow"/>
          <w:sz w:val="22"/>
          <w:szCs w:val="22"/>
        </w:rPr>
        <w:t>2. Type and Thickness: Type X, 5/8 inch (15.9 mm) thick where indicated and as</w:t>
      </w:r>
    </w:p>
    <w:p w:rsidR="00E50FAB" w:rsidRPr="00301FC2" w:rsidRDefault="00E50FAB" w:rsidP="00F97156">
      <w:pPr>
        <w:tabs>
          <w:tab w:val="left" w:pos="1080"/>
          <w:tab w:val="left" w:pos="1710"/>
        </w:tabs>
        <w:ind w:left="1440"/>
        <w:rPr>
          <w:rFonts w:ascii="Arial Narrow" w:hAnsi="Arial Narrow"/>
          <w:sz w:val="22"/>
          <w:szCs w:val="22"/>
        </w:rPr>
      </w:pPr>
      <w:r w:rsidRPr="00301FC2">
        <w:rPr>
          <w:rFonts w:ascii="Arial Narrow" w:hAnsi="Arial Narrow"/>
          <w:sz w:val="22"/>
          <w:szCs w:val="22"/>
        </w:rPr>
        <w:t xml:space="preserve">   </w:t>
      </w:r>
      <w:r w:rsidR="00CA0DD6" w:rsidRPr="00301FC2">
        <w:rPr>
          <w:rFonts w:ascii="Arial Narrow" w:hAnsi="Arial Narrow"/>
          <w:sz w:val="22"/>
          <w:szCs w:val="22"/>
        </w:rPr>
        <w:t xml:space="preserve"> otherwise required to meet fire rating for specific element. [</w:t>
      </w:r>
      <w:r w:rsidR="004B0E4F" w:rsidRPr="00301FC2">
        <w:rPr>
          <w:rFonts w:ascii="Arial Narrow" w:hAnsi="Arial Narrow"/>
          <w:sz w:val="22"/>
          <w:szCs w:val="22"/>
        </w:rPr>
        <w:t>1</w:t>
      </w:r>
      <w:r w:rsidR="00CA0DD6" w:rsidRPr="00301FC2">
        <w:rPr>
          <w:rFonts w:ascii="Arial Narrow" w:hAnsi="Arial Narrow"/>
          <w:sz w:val="22"/>
          <w:szCs w:val="22"/>
        </w:rPr>
        <w:t>/2 inch</w:t>
      </w:r>
      <w:r w:rsidR="004B0E4F" w:rsidRPr="00301FC2">
        <w:rPr>
          <w:rFonts w:ascii="Arial Narrow" w:hAnsi="Arial Narrow"/>
          <w:sz w:val="22"/>
          <w:szCs w:val="22"/>
        </w:rPr>
        <w:t xml:space="preserve"> </w:t>
      </w:r>
      <w:r w:rsidR="00CA0DD6" w:rsidRPr="00301FC2">
        <w:rPr>
          <w:rFonts w:ascii="Arial Narrow" w:hAnsi="Arial Narrow"/>
          <w:sz w:val="22"/>
          <w:szCs w:val="22"/>
        </w:rPr>
        <w:t xml:space="preserve"> (12.7 mm)</w:t>
      </w:r>
    </w:p>
    <w:p w:rsidR="00CA0DD6" w:rsidRPr="00301FC2" w:rsidRDefault="00E50FAB" w:rsidP="00F97156">
      <w:pPr>
        <w:tabs>
          <w:tab w:val="left" w:pos="1080"/>
          <w:tab w:val="left" w:pos="1710"/>
        </w:tabs>
        <w:ind w:left="1440"/>
        <w:rPr>
          <w:rFonts w:ascii="Arial Narrow" w:hAnsi="Arial Narrow"/>
          <w:sz w:val="22"/>
          <w:szCs w:val="22"/>
        </w:rPr>
      </w:pPr>
      <w:r w:rsidRPr="00301FC2">
        <w:rPr>
          <w:rFonts w:ascii="Arial Narrow" w:hAnsi="Arial Narrow"/>
          <w:sz w:val="22"/>
          <w:szCs w:val="22"/>
        </w:rPr>
        <w:t xml:space="preserve">   </w:t>
      </w:r>
      <w:r w:rsidR="00CA0DD6" w:rsidRPr="00301FC2">
        <w:rPr>
          <w:rFonts w:ascii="Arial Narrow" w:hAnsi="Arial Narrow"/>
          <w:sz w:val="22"/>
          <w:szCs w:val="22"/>
        </w:rPr>
        <w:t xml:space="preserve"> elsewhere.]</w:t>
      </w:r>
    </w:p>
    <w:p w:rsidR="00CA0DD6" w:rsidRPr="00301FC2" w:rsidRDefault="00CA0DD6" w:rsidP="00F97156">
      <w:pPr>
        <w:tabs>
          <w:tab w:val="left" w:pos="1080"/>
          <w:tab w:val="left" w:pos="1710"/>
        </w:tabs>
        <w:rPr>
          <w:rFonts w:ascii="Arial Narrow" w:hAnsi="Arial Narrow"/>
          <w:sz w:val="22"/>
          <w:szCs w:val="22"/>
        </w:rPr>
      </w:pPr>
      <w:r w:rsidRPr="00301FC2">
        <w:rPr>
          <w:rFonts w:ascii="Arial Narrow" w:hAnsi="Arial Narrow"/>
          <w:sz w:val="22"/>
          <w:szCs w:val="22"/>
        </w:rPr>
        <w:tab/>
      </w:r>
      <w:r w:rsidRPr="00301FC2">
        <w:rPr>
          <w:rFonts w:ascii="Arial Narrow" w:hAnsi="Arial Narrow"/>
          <w:sz w:val="22"/>
          <w:szCs w:val="22"/>
        </w:rPr>
        <w:tab/>
      </w:r>
      <w:r w:rsidRPr="00301FC2">
        <w:rPr>
          <w:rFonts w:ascii="Arial Narrow" w:hAnsi="Arial Narrow"/>
          <w:sz w:val="22"/>
          <w:szCs w:val="22"/>
        </w:rPr>
        <w:tab/>
        <w:t>a. Flame spread: ASTM</w:t>
      </w:r>
      <w:r w:rsidR="00012C7F">
        <w:rPr>
          <w:rFonts w:ascii="Arial Narrow" w:hAnsi="Arial Narrow"/>
          <w:sz w:val="22"/>
          <w:szCs w:val="22"/>
        </w:rPr>
        <w:t xml:space="preserve"> </w:t>
      </w:r>
      <w:r w:rsidRPr="00301FC2">
        <w:rPr>
          <w:rFonts w:ascii="Arial Narrow" w:hAnsi="Arial Narrow"/>
          <w:sz w:val="22"/>
          <w:szCs w:val="22"/>
        </w:rPr>
        <w:t>E 84 (CAN/ULC-S102): 0 maximum.</w:t>
      </w:r>
    </w:p>
    <w:p w:rsidR="00CA0DD6" w:rsidRPr="00301FC2" w:rsidRDefault="00012C7F" w:rsidP="00F97156">
      <w:pPr>
        <w:tabs>
          <w:tab w:val="left" w:pos="1080"/>
          <w:tab w:val="left" w:pos="1710"/>
        </w:tabs>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b. Smoke developed: ASTM </w:t>
      </w:r>
      <w:r w:rsidR="00CA0DD6" w:rsidRPr="00301FC2">
        <w:rPr>
          <w:rFonts w:ascii="Arial Narrow" w:hAnsi="Arial Narrow"/>
          <w:sz w:val="22"/>
          <w:szCs w:val="22"/>
        </w:rPr>
        <w:t>E 84 (CAN/ULC-S102): 0 maximum.</w:t>
      </w:r>
    </w:p>
    <w:p w:rsidR="00E50FAB" w:rsidRPr="00301FC2" w:rsidRDefault="00CA0DD6" w:rsidP="00F97156">
      <w:pPr>
        <w:tabs>
          <w:tab w:val="left" w:pos="1080"/>
          <w:tab w:val="left" w:pos="1710"/>
        </w:tabs>
        <w:ind w:left="1440"/>
        <w:rPr>
          <w:rFonts w:ascii="Arial Narrow" w:hAnsi="Arial Narrow"/>
          <w:sz w:val="22"/>
          <w:szCs w:val="22"/>
        </w:rPr>
      </w:pPr>
      <w:r w:rsidRPr="00301FC2">
        <w:rPr>
          <w:rFonts w:ascii="Arial Narrow" w:hAnsi="Arial Narrow"/>
          <w:sz w:val="22"/>
          <w:szCs w:val="22"/>
        </w:rPr>
        <w:t>3. Size: 48 by not less than 96 inches (1219 by not less than 2438 mm); longer</w:t>
      </w:r>
    </w:p>
    <w:p w:rsidR="00CA0DD6" w:rsidRPr="00301FC2" w:rsidRDefault="003850B8" w:rsidP="00F97156">
      <w:pPr>
        <w:tabs>
          <w:tab w:val="left" w:pos="1080"/>
          <w:tab w:val="left" w:pos="1710"/>
        </w:tabs>
        <w:ind w:left="1080"/>
        <w:rPr>
          <w:rFonts w:ascii="Arial Narrow" w:hAnsi="Arial Narrow"/>
          <w:sz w:val="22"/>
          <w:szCs w:val="22"/>
        </w:rPr>
      </w:pPr>
      <w:r w:rsidRPr="00301FC2">
        <w:rPr>
          <w:rFonts w:ascii="Arial Narrow" w:hAnsi="Arial Narrow"/>
          <w:sz w:val="22"/>
          <w:szCs w:val="22"/>
        </w:rPr>
        <w:tab/>
      </w:r>
      <w:r w:rsidR="00CA0DD6" w:rsidRPr="00301FC2">
        <w:rPr>
          <w:rFonts w:ascii="Arial Narrow" w:hAnsi="Arial Narrow"/>
          <w:sz w:val="22"/>
          <w:szCs w:val="22"/>
        </w:rPr>
        <w:t>lengths as available to reduce number of joints.</w:t>
      </w:r>
    </w:p>
    <w:p w:rsidR="00CA0DD6" w:rsidRPr="00301FC2" w:rsidRDefault="00CA0DD6" w:rsidP="00F97156">
      <w:pPr>
        <w:tabs>
          <w:tab w:val="left" w:pos="1080"/>
          <w:tab w:val="left" w:pos="1710"/>
        </w:tabs>
        <w:rPr>
          <w:rFonts w:ascii="Arial Narrow" w:hAnsi="Arial Narrow"/>
          <w:sz w:val="22"/>
          <w:szCs w:val="22"/>
        </w:rPr>
      </w:pPr>
    </w:p>
    <w:p w:rsidR="00CA0DD6" w:rsidRPr="00301FC2" w:rsidRDefault="00CA0DD6" w:rsidP="00F97156">
      <w:pPr>
        <w:tabs>
          <w:tab w:val="left" w:pos="1080"/>
          <w:tab w:val="left" w:pos="1710"/>
        </w:tabs>
        <w:rPr>
          <w:rFonts w:ascii="Arial Narrow" w:hAnsi="Arial Narrow"/>
          <w:sz w:val="22"/>
          <w:szCs w:val="22"/>
        </w:rPr>
      </w:pPr>
      <w:r w:rsidRPr="00301FC2">
        <w:rPr>
          <w:rFonts w:ascii="Arial Narrow" w:hAnsi="Arial Narrow"/>
          <w:sz w:val="22"/>
          <w:szCs w:val="22"/>
        </w:rPr>
        <w:t>2.2</w:t>
      </w:r>
      <w:r w:rsidRPr="00301FC2">
        <w:rPr>
          <w:rFonts w:ascii="Arial Narrow" w:hAnsi="Arial Narrow"/>
          <w:sz w:val="22"/>
          <w:szCs w:val="22"/>
        </w:rPr>
        <w:tab/>
        <w:t>SHEATHING JOINT-AND-PENETRATION TREATMENT MATERIALS</w:t>
      </w:r>
    </w:p>
    <w:p w:rsidR="00CA0DD6" w:rsidRPr="00301FC2" w:rsidRDefault="00CA0DD6" w:rsidP="009A75A2">
      <w:pPr>
        <w:tabs>
          <w:tab w:val="left" w:pos="1080"/>
          <w:tab w:val="left" w:pos="1710"/>
        </w:tabs>
        <w:ind w:left="1080" w:hanging="360"/>
        <w:rPr>
          <w:rFonts w:ascii="Arial Narrow" w:hAnsi="Arial Narrow"/>
          <w:sz w:val="22"/>
          <w:szCs w:val="22"/>
        </w:rPr>
      </w:pPr>
      <w:r w:rsidRPr="00301FC2">
        <w:rPr>
          <w:rFonts w:ascii="Arial Narrow" w:hAnsi="Arial Narrow"/>
          <w:sz w:val="22"/>
          <w:szCs w:val="22"/>
        </w:rPr>
        <w:t>A.</w:t>
      </w:r>
      <w:r w:rsidRPr="00301FC2">
        <w:rPr>
          <w:rFonts w:ascii="Arial Narrow" w:hAnsi="Arial Narrow"/>
          <w:sz w:val="22"/>
          <w:szCs w:val="22"/>
        </w:rPr>
        <w:tab/>
        <w:t xml:space="preserve">Silicone </w:t>
      </w:r>
      <w:r w:rsidR="004C1C8F" w:rsidRPr="00301FC2">
        <w:rPr>
          <w:rFonts w:ascii="Arial Narrow" w:hAnsi="Arial Narrow"/>
          <w:sz w:val="22"/>
          <w:szCs w:val="22"/>
        </w:rPr>
        <w:t>Emulsion</w:t>
      </w:r>
      <w:r w:rsidR="004C1C8F" w:rsidRPr="00301FC2">
        <w:rPr>
          <w:rFonts w:ascii="Arial Narrow" w:hAnsi="Arial Narrow"/>
          <w:color w:val="FF0000"/>
          <w:sz w:val="22"/>
          <w:szCs w:val="22"/>
        </w:rPr>
        <w:t xml:space="preserve"> </w:t>
      </w:r>
      <w:r w:rsidRPr="00301FC2">
        <w:rPr>
          <w:rFonts w:ascii="Arial Narrow" w:hAnsi="Arial Narrow"/>
          <w:sz w:val="22"/>
          <w:szCs w:val="22"/>
        </w:rPr>
        <w:t>Sealant: Meeting ASTM C</w:t>
      </w:r>
      <w:r w:rsidR="008D52D1">
        <w:rPr>
          <w:rFonts w:ascii="Arial Narrow" w:hAnsi="Arial Narrow"/>
          <w:sz w:val="22"/>
          <w:szCs w:val="22"/>
        </w:rPr>
        <w:t xml:space="preserve"> </w:t>
      </w:r>
      <w:r w:rsidRPr="00301FC2">
        <w:rPr>
          <w:rFonts w:ascii="Arial Narrow" w:hAnsi="Arial Narrow"/>
          <w:sz w:val="22"/>
          <w:szCs w:val="22"/>
        </w:rPr>
        <w:t xml:space="preserve">920, Type S, Grade NS, compatible </w:t>
      </w:r>
      <w:r w:rsidR="0028311D" w:rsidRPr="00301FC2">
        <w:rPr>
          <w:rFonts w:ascii="Arial Narrow" w:hAnsi="Arial Narrow"/>
          <w:sz w:val="22"/>
          <w:szCs w:val="22"/>
        </w:rPr>
        <w:t>with glass fiber</w:t>
      </w:r>
      <w:r w:rsidR="003639E2" w:rsidRPr="00301FC2">
        <w:rPr>
          <w:rFonts w:ascii="Arial Narrow" w:hAnsi="Arial Narrow"/>
          <w:sz w:val="22"/>
          <w:szCs w:val="22"/>
        </w:rPr>
        <w:t xml:space="preserve"> </w:t>
      </w:r>
      <w:r w:rsidR="0028311D" w:rsidRPr="00301FC2">
        <w:rPr>
          <w:rFonts w:ascii="Arial Narrow" w:hAnsi="Arial Narrow"/>
          <w:sz w:val="22"/>
          <w:szCs w:val="22"/>
        </w:rPr>
        <w:t xml:space="preserve">mesh tape </w:t>
      </w:r>
      <w:r w:rsidRPr="00301FC2">
        <w:rPr>
          <w:rFonts w:ascii="Arial Narrow" w:hAnsi="Arial Narrow"/>
          <w:sz w:val="22"/>
          <w:szCs w:val="22"/>
        </w:rPr>
        <w:t>and for covering exposed fasteners.</w:t>
      </w:r>
    </w:p>
    <w:p w:rsidR="00CA0DD6" w:rsidRPr="00301FC2" w:rsidRDefault="00CA0DD6" w:rsidP="00203BE4">
      <w:pPr>
        <w:numPr>
          <w:ilvl w:val="0"/>
          <w:numId w:val="1"/>
        </w:numPr>
        <w:tabs>
          <w:tab w:val="left" w:pos="1080"/>
          <w:tab w:val="left" w:pos="1710"/>
        </w:tabs>
        <w:rPr>
          <w:rFonts w:ascii="Arial Narrow" w:hAnsi="Arial Narrow"/>
          <w:sz w:val="22"/>
          <w:szCs w:val="22"/>
        </w:rPr>
      </w:pPr>
      <w:r w:rsidRPr="00301FC2">
        <w:rPr>
          <w:rFonts w:ascii="Arial Narrow" w:hAnsi="Arial Narrow"/>
          <w:sz w:val="22"/>
          <w:szCs w:val="22"/>
        </w:rPr>
        <w:t xml:space="preserve">Glass-Fiber Mesh Tape: Self-adhering glass-fiber tape, </w:t>
      </w:r>
      <w:r w:rsidR="00203BE4" w:rsidRPr="00301FC2">
        <w:rPr>
          <w:rFonts w:ascii="Arial Narrow" w:hAnsi="Arial Narrow"/>
          <w:sz w:val="22"/>
          <w:szCs w:val="22"/>
        </w:rPr>
        <w:t>nominal</w:t>
      </w:r>
      <w:r w:rsidRPr="00301FC2">
        <w:rPr>
          <w:rFonts w:ascii="Arial Narrow" w:hAnsi="Arial Narrow"/>
          <w:sz w:val="22"/>
          <w:szCs w:val="22"/>
        </w:rPr>
        <w:t xml:space="preserve"> 2 inches (50mm) wide, of </w:t>
      </w:r>
      <w:r w:rsidR="003850B8" w:rsidRPr="00301FC2">
        <w:rPr>
          <w:rFonts w:ascii="Arial Narrow" w:hAnsi="Arial Narrow"/>
          <w:sz w:val="22"/>
          <w:szCs w:val="22"/>
        </w:rPr>
        <w:t>t</w:t>
      </w:r>
      <w:r w:rsidRPr="00301FC2">
        <w:rPr>
          <w:rFonts w:ascii="Arial Narrow" w:hAnsi="Arial Narrow"/>
          <w:sz w:val="22"/>
          <w:szCs w:val="22"/>
        </w:rPr>
        <w:t>ype recommended by sheathing and tape manufacturers for use with silicone emulsion</w:t>
      </w:r>
      <w:r w:rsidR="00203BE4" w:rsidRPr="00301FC2">
        <w:rPr>
          <w:rFonts w:ascii="Arial Narrow" w:hAnsi="Arial Narrow"/>
          <w:sz w:val="22"/>
          <w:szCs w:val="22"/>
        </w:rPr>
        <w:t xml:space="preserve"> </w:t>
      </w:r>
      <w:r w:rsidRPr="00301FC2">
        <w:rPr>
          <w:rFonts w:ascii="Arial Narrow" w:hAnsi="Arial Narrow"/>
          <w:sz w:val="22"/>
          <w:szCs w:val="22"/>
        </w:rPr>
        <w:t>sealant in sealing joints in glass-mat gypsum sheathing board and with a history of</w:t>
      </w:r>
      <w:r w:rsidR="003639E2" w:rsidRPr="00301FC2">
        <w:rPr>
          <w:rFonts w:ascii="Arial Narrow" w:hAnsi="Arial Narrow"/>
          <w:sz w:val="22"/>
          <w:szCs w:val="22"/>
        </w:rPr>
        <w:t xml:space="preserve"> </w:t>
      </w:r>
      <w:r w:rsidRPr="00301FC2">
        <w:rPr>
          <w:rFonts w:ascii="Arial Narrow" w:hAnsi="Arial Narrow"/>
          <w:sz w:val="22"/>
          <w:szCs w:val="22"/>
        </w:rPr>
        <w:t>successful in-service use.</w:t>
      </w:r>
    </w:p>
    <w:p w:rsidR="00CA0DD6" w:rsidRPr="00301FC2" w:rsidRDefault="00CA0DD6" w:rsidP="00F97156">
      <w:pPr>
        <w:tabs>
          <w:tab w:val="left" w:pos="1080"/>
          <w:tab w:val="left" w:pos="1710"/>
        </w:tabs>
        <w:rPr>
          <w:rFonts w:ascii="Arial Narrow" w:hAnsi="Arial Narrow"/>
          <w:sz w:val="22"/>
          <w:szCs w:val="22"/>
        </w:rPr>
      </w:pPr>
    </w:p>
    <w:p w:rsidR="00CA0DD6" w:rsidRPr="00301FC2" w:rsidRDefault="00CA0DD6" w:rsidP="00F97156">
      <w:pPr>
        <w:tabs>
          <w:tab w:val="left" w:pos="1080"/>
          <w:tab w:val="left" w:pos="1710"/>
        </w:tabs>
        <w:rPr>
          <w:rFonts w:ascii="Arial Narrow" w:hAnsi="Arial Narrow"/>
          <w:sz w:val="22"/>
          <w:szCs w:val="22"/>
        </w:rPr>
      </w:pPr>
      <w:r w:rsidRPr="00301FC2">
        <w:rPr>
          <w:rFonts w:ascii="Arial Narrow" w:hAnsi="Arial Narrow"/>
          <w:sz w:val="22"/>
          <w:szCs w:val="22"/>
        </w:rPr>
        <w:t>2.3</w:t>
      </w:r>
      <w:r w:rsidRPr="00301FC2">
        <w:rPr>
          <w:rFonts w:ascii="Arial Narrow" w:hAnsi="Arial Narrow"/>
          <w:sz w:val="22"/>
          <w:szCs w:val="22"/>
        </w:rPr>
        <w:tab/>
        <w:t xml:space="preserve"> ACCESSORY MATERIALS</w:t>
      </w:r>
    </w:p>
    <w:p w:rsidR="003850B8" w:rsidRPr="00301FC2" w:rsidRDefault="00CA0DD6" w:rsidP="00F97156">
      <w:pPr>
        <w:tabs>
          <w:tab w:val="left" w:pos="1080"/>
          <w:tab w:val="left" w:pos="1710"/>
        </w:tabs>
        <w:ind w:left="720"/>
        <w:rPr>
          <w:rFonts w:ascii="Arial Narrow" w:hAnsi="Arial Narrow"/>
          <w:sz w:val="22"/>
          <w:szCs w:val="22"/>
        </w:rPr>
      </w:pPr>
      <w:r w:rsidRPr="00301FC2">
        <w:rPr>
          <w:rFonts w:ascii="Arial Narrow" w:hAnsi="Arial Narrow"/>
          <w:sz w:val="22"/>
          <w:szCs w:val="22"/>
        </w:rPr>
        <w:t xml:space="preserve">A. </w:t>
      </w:r>
      <w:r w:rsidRPr="00301FC2">
        <w:rPr>
          <w:rFonts w:ascii="Arial Narrow" w:hAnsi="Arial Narrow"/>
          <w:sz w:val="22"/>
          <w:szCs w:val="22"/>
        </w:rPr>
        <w:tab/>
        <w:t>Fasteners: Steel drill screws or nails, in lengths recommended by sheathing manufacturer</w:t>
      </w:r>
    </w:p>
    <w:p w:rsidR="003850B8" w:rsidRPr="00301FC2" w:rsidRDefault="003850B8" w:rsidP="00F97156">
      <w:pPr>
        <w:tabs>
          <w:tab w:val="left" w:pos="1080"/>
          <w:tab w:val="left" w:pos="1710"/>
        </w:tabs>
        <w:ind w:left="720"/>
        <w:rPr>
          <w:rFonts w:ascii="Arial Narrow" w:hAnsi="Arial Narrow"/>
          <w:sz w:val="22"/>
          <w:szCs w:val="22"/>
        </w:rPr>
      </w:pPr>
      <w:r w:rsidRPr="00301FC2">
        <w:rPr>
          <w:rFonts w:ascii="Arial Narrow" w:hAnsi="Arial Narrow"/>
          <w:sz w:val="22"/>
          <w:szCs w:val="22"/>
        </w:rPr>
        <w:tab/>
      </w:r>
      <w:r w:rsidR="00CA0DD6" w:rsidRPr="00301FC2">
        <w:rPr>
          <w:rFonts w:ascii="Arial Narrow" w:hAnsi="Arial Narrow"/>
          <w:sz w:val="22"/>
          <w:szCs w:val="22"/>
        </w:rPr>
        <w:t>for thickness of sheathing board to be attached, with orga</w:t>
      </w:r>
      <w:r w:rsidRPr="00301FC2">
        <w:rPr>
          <w:rFonts w:ascii="Arial Narrow" w:hAnsi="Arial Narrow"/>
          <w:sz w:val="22"/>
          <w:szCs w:val="22"/>
        </w:rPr>
        <w:t>nic-polymer or other corrosion-</w:t>
      </w:r>
    </w:p>
    <w:p w:rsidR="003850B8" w:rsidRPr="00301FC2" w:rsidRDefault="003850B8" w:rsidP="00F97156">
      <w:pPr>
        <w:tabs>
          <w:tab w:val="left" w:pos="1080"/>
          <w:tab w:val="left" w:pos="1710"/>
        </w:tabs>
        <w:ind w:left="720"/>
        <w:rPr>
          <w:rFonts w:ascii="Arial Narrow" w:hAnsi="Arial Narrow"/>
          <w:sz w:val="22"/>
          <w:szCs w:val="22"/>
        </w:rPr>
      </w:pPr>
      <w:r w:rsidRPr="00301FC2">
        <w:rPr>
          <w:rFonts w:ascii="Arial Narrow" w:hAnsi="Arial Narrow"/>
          <w:sz w:val="22"/>
          <w:szCs w:val="22"/>
        </w:rPr>
        <w:tab/>
      </w:r>
      <w:r w:rsidR="00CA0DD6" w:rsidRPr="00301FC2">
        <w:rPr>
          <w:rFonts w:ascii="Arial Narrow" w:hAnsi="Arial Narrow"/>
          <w:sz w:val="22"/>
          <w:szCs w:val="22"/>
        </w:rPr>
        <w:t>protective coating. For ceiling/soffit applications with Direct-Applied Exterior Finish</w:t>
      </w:r>
    </w:p>
    <w:p w:rsidR="003850B8" w:rsidRPr="00301FC2" w:rsidRDefault="003850B8" w:rsidP="00F97156">
      <w:pPr>
        <w:tabs>
          <w:tab w:val="left" w:pos="1080"/>
          <w:tab w:val="left" w:pos="1710"/>
        </w:tabs>
        <w:ind w:left="720"/>
        <w:rPr>
          <w:rFonts w:ascii="Arial Narrow" w:hAnsi="Arial Narrow"/>
          <w:sz w:val="22"/>
          <w:szCs w:val="22"/>
        </w:rPr>
      </w:pPr>
      <w:r w:rsidRPr="00301FC2">
        <w:rPr>
          <w:rFonts w:ascii="Arial Narrow" w:hAnsi="Arial Narrow"/>
          <w:sz w:val="22"/>
          <w:szCs w:val="22"/>
        </w:rPr>
        <w:tab/>
      </w:r>
      <w:r w:rsidR="00CA0DD6" w:rsidRPr="00301FC2">
        <w:rPr>
          <w:rFonts w:ascii="Arial Narrow" w:hAnsi="Arial Narrow"/>
          <w:sz w:val="22"/>
          <w:szCs w:val="22"/>
        </w:rPr>
        <w:t xml:space="preserve">Systems (DEFS) and painted ceilings/soffits, fasteners having a salt spray resistance of </w:t>
      </w:r>
    </w:p>
    <w:p w:rsidR="00CA0DD6" w:rsidRPr="00301FC2" w:rsidRDefault="003850B8" w:rsidP="00F97156">
      <w:pPr>
        <w:tabs>
          <w:tab w:val="left" w:pos="1080"/>
          <w:tab w:val="left" w:pos="1710"/>
        </w:tabs>
        <w:ind w:left="720"/>
        <w:rPr>
          <w:rFonts w:ascii="Arial Narrow" w:hAnsi="Arial Narrow"/>
          <w:sz w:val="22"/>
          <w:szCs w:val="22"/>
        </w:rPr>
      </w:pPr>
      <w:r w:rsidRPr="00301FC2">
        <w:rPr>
          <w:rFonts w:ascii="Arial Narrow" w:hAnsi="Arial Narrow"/>
          <w:sz w:val="22"/>
          <w:szCs w:val="22"/>
        </w:rPr>
        <w:tab/>
      </w:r>
      <w:r w:rsidR="00CA0DD6" w:rsidRPr="00301FC2">
        <w:rPr>
          <w:rFonts w:ascii="Arial Narrow" w:hAnsi="Arial Narrow"/>
          <w:sz w:val="22"/>
          <w:szCs w:val="22"/>
        </w:rPr>
        <w:t>more than 800 hours according to ASTM B 117 are recom</w:t>
      </w:r>
      <w:r w:rsidR="00472A97" w:rsidRPr="00301FC2">
        <w:rPr>
          <w:rFonts w:ascii="Arial Narrow" w:hAnsi="Arial Narrow"/>
          <w:sz w:val="22"/>
          <w:szCs w:val="22"/>
        </w:rPr>
        <w:t>m</w:t>
      </w:r>
      <w:r w:rsidR="00CA0DD6" w:rsidRPr="00301FC2">
        <w:rPr>
          <w:rFonts w:ascii="Arial Narrow" w:hAnsi="Arial Narrow"/>
          <w:sz w:val="22"/>
          <w:szCs w:val="22"/>
        </w:rPr>
        <w:t>ended.</w:t>
      </w:r>
    </w:p>
    <w:p w:rsidR="003850B8" w:rsidRPr="00301FC2" w:rsidRDefault="00CA0DD6" w:rsidP="00F97156">
      <w:pPr>
        <w:tabs>
          <w:tab w:val="left" w:pos="1080"/>
          <w:tab w:val="left" w:pos="1710"/>
        </w:tabs>
        <w:ind w:left="1440"/>
        <w:rPr>
          <w:rFonts w:ascii="Arial Narrow" w:hAnsi="Arial Narrow"/>
          <w:sz w:val="22"/>
          <w:szCs w:val="22"/>
        </w:rPr>
      </w:pPr>
      <w:r w:rsidRPr="00301FC2">
        <w:rPr>
          <w:rFonts w:ascii="Arial Narrow" w:hAnsi="Arial Narrow"/>
          <w:sz w:val="22"/>
          <w:szCs w:val="22"/>
        </w:rPr>
        <w:t>1. For steel framing less than 0.0329 inch (0.835 mm) thick, attach sheathing with</w:t>
      </w:r>
    </w:p>
    <w:p w:rsidR="00CA0DD6" w:rsidRPr="00301FC2" w:rsidRDefault="003850B8" w:rsidP="00F97156">
      <w:pPr>
        <w:tabs>
          <w:tab w:val="left" w:pos="1080"/>
          <w:tab w:val="left" w:pos="1710"/>
        </w:tabs>
        <w:ind w:left="1440"/>
        <w:rPr>
          <w:rFonts w:ascii="Arial Narrow" w:hAnsi="Arial Narrow"/>
          <w:sz w:val="22"/>
          <w:szCs w:val="22"/>
        </w:rPr>
      </w:pPr>
      <w:r w:rsidRPr="00301FC2">
        <w:rPr>
          <w:rFonts w:ascii="Arial Narrow" w:hAnsi="Arial Narrow"/>
          <w:sz w:val="22"/>
          <w:szCs w:val="22"/>
        </w:rPr>
        <w:tab/>
      </w:r>
      <w:r w:rsidR="00CA0DD6" w:rsidRPr="00301FC2">
        <w:rPr>
          <w:rFonts w:ascii="Arial Narrow" w:hAnsi="Arial Narrow"/>
          <w:sz w:val="22"/>
          <w:szCs w:val="22"/>
        </w:rPr>
        <w:t>steel drill screws complying with ASTM C 1002.</w:t>
      </w:r>
    </w:p>
    <w:p w:rsidR="003850B8" w:rsidRPr="00301FC2" w:rsidRDefault="00CA0DD6" w:rsidP="00F97156">
      <w:pPr>
        <w:tabs>
          <w:tab w:val="left" w:pos="1080"/>
          <w:tab w:val="left" w:pos="1710"/>
        </w:tabs>
        <w:ind w:left="1440"/>
        <w:rPr>
          <w:rFonts w:ascii="Arial Narrow" w:hAnsi="Arial Narrow"/>
          <w:sz w:val="22"/>
          <w:szCs w:val="22"/>
        </w:rPr>
      </w:pPr>
      <w:r w:rsidRPr="00301FC2">
        <w:rPr>
          <w:rFonts w:ascii="Arial Narrow" w:hAnsi="Arial Narrow"/>
          <w:sz w:val="22"/>
          <w:szCs w:val="22"/>
        </w:rPr>
        <w:t>2. For steel framing from 0.033 to 0.112 inch (0.84 to 2.84 mm) thick, attach</w:t>
      </w:r>
    </w:p>
    <w:p w:rsidR="00CA0DD6" w:rsidRPr="00301FC2" w:rsidRDefault="003850B8" w:rsidP="00F97156">
      <w:pPr>
        <w:tabs>
          <w:tab w:val="left" w:pos="1080"/>
          <w:tab w:val="left" w:pos="1710"/>
        </w:tabs>
        <w:ind w:left="1440"/>
        <w:rPr>
          <w:rFonts w:ascii="Arial Narrow" w:hAnsi="Arial Narrow"/>
          <w:sz w:val="22"/>
          <w:szCs w:val="22"/>
        </w:rPr>
      </w:pPr>
      <w:r w:rsidRPr="00301FC2">
        <w:rPr>
          <w:rFonts w:ascii="Arial Narrow" w:hAnsi="Arial Narrow"/>
          <w:sz w:val="22"/>
          <w:szCs w:val="22"/>
        </w:rPr>
        <w:tab/>
      </w:r>
      <w:r w:rsidR="00CA0DD6" w:rsidRPr="00301FC2">
        <w:rPr>
          <w:rFonts w:ascii="Arial Narrow" w:hAnsi="Arial Narrow"/>
          <w:sz w:val="22"/>
          <w:szCs w:val="22"/>
        </w:rPr>
        <w:t>sheathing with drill screws complying with ASTM C 954.</w:t>
      </w:r>
    </w:p>
    <w:p w:rsidR="003850B8" w:rsidRPr="00301FC2" w:rsidRDefault="00CA0DD6" w:rsidP="00F97156">
      <w:pPr>
        <w:tabs>
          <w:tab w:val="left" w:pos="1080"/>
          <w:tab w:val="left" w:pos="1710"/>
        </w:tabs>
        <w:ind w:left="1440"/>
        <w:rPr>
          <w:rFonts w:ascii="Arial Narrow" w:hAnsi="Arial Narrow"/>
          <w:sz w:val="22"/>
          <w:szCs w:val="22"/>
        </w:rPr>
      </w:pPr>
      <w:r w:rsidRPr="00301FC2">
        <w:rPr>
          <w:rFonts w:ascii="Arial Narrow" w:hAnsi="Arial Narrow"/>
          <w:sz w:val="22"/>
          <w:szCs w:val="22"/>
        </w:rPr>
        <w:t>3. For wood framing, attach with nails or screws of type and spacing as</w:t>
      </w:r>
    </w:p>
    <w:p w:rsidR="00CA0DD6" w:rsidRDefault="003850B8" w:rsidP="00F97156">
      <w:pPr>
        <w:tabs>
          <w:tab w:val="left" w:pos="1080"/>
          <w:tab w:val="left" w:pos="1710"/>
        </w:tabs>
        <w:ind w:left="1440"/>
        <w:rPr>
          <w:rFonts w:ascii="Arial Narrow" w:hAnsi="Arial Narrow"/>
          <w:sz w:val="22"/>
          <w:szCs w:val="22"/>
        </w:rPr>
      </w:pPr>
      <w:r w:rsidRPr="00301FC2">
        <w:rPr>
          <w:rFonts w:ascii="Arial Narrow" w:hAnsi="Arial Narrow"/>
          <w:sz w:val="22"/>
          <w:szCs w:val="22"/>
        </w:rPr>
        <w:tab/>
      </w:r>
      <w:proofErr w:type="gramStart"/>
      <w:r w:rsidR="00CA0DD6" w:rsidRPr="00301FC2">
        <w:rPr>
          <w:rFonts w:ascii="Arial Narrow" w:hAnsi="Arial Narrow"/>
          <w:sz w:val="22"/>
          <w:szCs w:val="22"/>
        </w:rPr>
        <w:t>recommended</w:t>
      </w:r>
      <w:proofErr w:type="gramEnd"/>
      <w:r w:rsidR="00CA0DD6" w:rsidRPr="00301FC2">
        <w:rPr>
          <w:rFonts w:ascii="Arial Narrow" w:hAnsi="Arial Narrow"/>
          <w:sz w:val="22"/>
          <w:szCs w:val="22"/>
        </w:rPr>
        <w:t xml:space="preserve"> by sheathing manufacturer.</w:t>
      </w:r>
    </w:p>
    <w:p w:rsidR="002B21B6" w:rsidRDefault="002B21B6" w:rsidP="00F97156">
      <w:pPr>
        <w:tabs>
          <w:tab w:val="left" w:pos="1080"/>
          <w:tab w:val="left" w:pos="1710"/>
        </w:tabs>
        <w:ind w:left="1440"/>
        <w:rPr>
          <w:rFonts w:ascii="Arial Narrow" w:hAnsi="Arial Narrow"/>
          <w:sz w:val="22"/>
          <w:szCs w:val="22"/>
        </w:rPr>
      </w:pPr>
    </w:p>
    <w:p w:rsidR="002B21B6" w:rsidRDefault="002B21B6" w:rsidP="002B21B6">
      <w:pPr>
        <w:tabs>
          <w:tab w:val="left" w:pos="1080"/>
          <w:tab w:val="left" w:pos="1710"/>
        </w:tabs>
        <w:rPr>
          <w:rFonts w:ascii="Arial Narrow" w:hAnsi="Arial Narrow"/>
          <w:sz w:val="22"/>
          <w:szCs w:val="22"/>
        </w:rPr>
      </w:pPr>
      <w:r>
        <w:rPr>
          <w:rFonts w:ascii="Arial Narrow" w:hAnsi="Arial Narrow"/>
          <w:sz w:val="22"/>
          <w:szCs w:val="22"/>
        </w:rPr>
        <w:t>2.4</w:t>
      </w:r>
      <w:r>
        <w:rPr>
          <w:rFonts w:ascii="Arial Narrow" w:hAnsi="Arial Narrow"/>
          <w:sz w:val="22"/>
          <w:szCs w:val="22"/>
        </w:rPr>
        <w:tab/>
        <w:t>INDEPENDENT ENVIRONMENTAL CERTIFICATIONS</w:t>
      </w:r>
    </w:p>
    <w:p w:rsidR="002B21B6" w:rsidRDefault="002B21B6" w:rsidP="002B21B6">
      <w:pPr>
        <w:tabs>
          <w:tab w:val="left" w:pos="1080"/>
          <w:tab w:val="left" w:pos="1710"/>
        </w:tabs>
        <w:ind w:left="720"/>
        <w:rPr>
          <w:rFonts w:ascii="Arial Narrow" w:hAnsi="Arial Narrow"/>
          <w:sz w:val="22"/>
          <w:szCs w:val="22"/>
        </w:rPr>
      </w:pPr>
      <w:r>
        <w:rPr>
          <w:rFonts w:ascii="Arial Narrow" w:hAnsi="Arial Narrow"/>
          <w:sz w:val="22"/>
          <w:szCs w:val="22"/>
        </w:rPr>
        <w:t>A. Health Product Declaration</w:t>
      </w:r>
    </w:p>
    <w:p w:rsidR="002B21B6" w:rsidRDefault="002B21B6" w:rsidP="002B21B6">
      <w:pPr>
        <w:tabs>
          <w:tab w:val="left" w:pos="1080"/>
          <w:tab w:val="left" w:pos="1710"/>
        </w:tabs>
        <w:ind w:left="1440"/>
        <w:rPr>
          <w:rFonts w:ascii="Arial Narrow" w:hAnsi="Arial Narrow"/>
          <w:sz w:val="22"/>
          <w:szCs w:val="22"/>
        </w:rPr>
      </w:pPr>
      <w:r>
        <w:rPr>
          <w:rFonts w:ascii="Arial Narrow" w:hAnsi="Arial Narrow"/>
          <w:sz w:val="22"/>
          <w:szCs w:val="22"/>
        </w:rPr>
        <w:t>1. Per Health Product Declaration Standard v2.0</w:t>
      </w:r>
    </w:p>
    <w:p w:rsidR="002B21B6" w:rsidRPr="00301FC2" w:rsidRDefault="002B21B6" w:rsidP="002B21B6">
      <w:pPr>
        <w:tabs>
          <w:tab w:val="left" w:pos="1080"/>
          <w:tab w:val="left" w:pos="1710"/>
        </w:tabs>
        <w:ind w:left="2160"/>
        <w:rPr>
          <w:rFonts w:ascii="Arial Narrow" w:hAnsi="Arial Narrow"/>
          <w:sz w:val="22"/>
          <w:szCs w:val="22"/>
        </w:rPr>
      </w:pPr>
      <w:r>
        <w:rPr>
          <w:rFonts w:ascii="Arial Narrow" w:hAnsi="Arial Narrow"/>
          <w:sz w:val="22"/>
          <w:szCs w:val="22"/>
        </w:rPr>
        <w:t>a. Hpdcollaborative.org</w:t>
      </w:r>
    </w:p>
    <w:p w:rsidR="002B21B6" w:rsidRPr="00301FC2" w:rsidRDefault="002B21B6" w:rsidP="002B21B6">
      <w:pPr>
        <w:tabs>
          <w:tab w:val="left" w:pos="1080"/>
          <w:tab w:val="left" w:pos="1710"/>
        </w:tabs>
        <w:rPr>
          <w:rFonts w:ascii="Arial Narrow" w:hAnsi="Arial Narrow"/>
          <w:sz w:val="22"/>
          <w:szCs w:val="22"/>
        </w:rPr>
      </w:pPr>
    </w:p>
    <w:p w:rsidR="00F97156" w:rsidRPr="00301FC2" w:rsidRDefault="00F97156" w:rsidP="00F97156">
      <w:pPr>
        <w:tabs>
          <w:tab w:val="left" w:pos="1080"/>
          <w:tab w:val="left" w:pos="1710"/>
        </w:tabs>
        <w:ind w:left="1440"/>
        <w:rPr>
          <w:rFonts w:ascii="Arial Narrow" w:hAnsi="Arial Narrow"/>
          <w:sz w:val="22"/>
          <w:szCs w:val="22"/>
        </w:rPr>
      </w:pPr>
    </w:p>
    <w:p w:rsidR="00CA0DD6" w:rsidRPr="00301FC2" w:rsidRDefault="00CA0DD6" w:rsidP="00F97156">
      <w:pPr>
        <w:tabs>
          <w:tab w:val="left" w:pos="1080"/>
          <w:tab w:val="left" w:pos="1710"/>
        </w:tabs>
        <w:rPr>
          <w:rFonts w:ascii="Arial Narrow" w:hAnsi="Arial Narrow"/>
          <w:b/>
          <w:sz w:val="22"/>
          <w:szCs w:val="22"/>
        </w:rPr>
      </w:pPr>
      <w:r w:rsidRPr="00301FC2">
        <w:rPr>
          <w:rFonts w:ascii="Arial Narrow" w:hAnsi="Arial Narrow"/>
          <w:b/>
          <w:sz w:val="22"/>
          <w:szCs w:val="22"/>
        </w:rPr>
        <w:t>Part 3 — Execution</w:t>
      </w:r>
    </w:p>
    <w:p w:rsidR="00CA0DD6" w:rsidRPr="00301FC2" w:rsidRDefault="00CA0DD6" w:rsidP="00F97156">
      <w:pPr>
        <w:tabs>
          <w:tab w:val="left" w:pos="1080"/>
          <w:tab w:val="left" w:pos="1710"/>
        </w:tabs>
        <w:rPr>
          <w:rFonts w:ascii="Arial Narrow" w:hAnsi="Arial Narrow"/>
          <w:sz w:val="16"/>
          <w:szCs w:val="16"/>
        </w:rPr>
      </w:pPr>
    </w:p>
    <w:p w:rsidR="00CA0DD6" w:rsidRPr="00301FC2" w:rsidRDefault="00CA0DD6" w:rsidP="00F97156">
      <w:pPr>
        <w:tabs>
          <w:tab w:val="left" w:pos="1080"/>
          <w:tab w:val="left" w:pos="1710"/>
        </w:tabs>
        <w:rPr>
          <w:rFonts w:ascii="Arial Narrow" w:hAnsi="Arial Narrow"/>
          <w:sz w:val="22"/>
          <w:szCs w:val="22"/>
        </w:rPr>
      </w:pPr>
      <w:r w:rsidRPr="00301FC2">
        <w:rPr>
          <w:rFonts w:ascii="Arial Narrow" w:hAnsi="Arial Narrow"/>
          <w:sz w:val="22"/>
          <w:szCs w:val="22"/>
        </w:rPr>
        <w:t>3.1</w:t>
      </w:r>
      <w:r w:rsidRPr="00301FC2">
        <w:rPr>
          <w:rFonts w:ascii="Arial Narrow" w:hAnsi="Arial Narrow"/>
          <w:sz w:val="22"/>
          <w:szCs w:val="22"/>
        </w:rPr>
        <w:tab/>
        <w:t>GYPSUM SHEATHING INSTALLATION</w:t>
      </w:r>
    </w:p>
    <w:p w:rsidR="00CA0DD6" w:rsidRPr="00301FC2" w:rsidRDefault="00CA0DD6" w:rsidP="00F97156">
      <w:pPr>
        <w:tabs>
          <w:tab w:val="left" w:pos="1080"/>
          <w:tab w:val="left" w:pos="1710"/>
        </w:tabs>
        <w:ind w:left="1440" w:hanging="720"/>
        <w:rPr>
          <w:rFonts w:ascii="Arial Narrow" w:hAnsi="Arial Narrow"/>
          <w:sz w:val="22"/>
          <w:szCs w:val="22"/>
        </w:rPr>
      </w:pPr>
      <w:r w:rsidRPr="00301FC2">
        <w:rPr>
          <w:rFonts w:ascii="Arial Narrow" w:hAnsi="Arial Narrow"/>
          <w:sz w:val="22"/>
          <w:szCs w:val="22"/>
        </w:rPr>
        <w:t>A.</w:t>
      </w:r>
      <w:r w:rsidRPr="00301FC2">
        <w:rPr>
          <w:rFonts w:ascii="Arial Narrow" w:hAnsi="Arial Narrow"/>
          <w:sz w:val="22"/>
          <w:szCs w:val="22"/>
        </w:rPr>
        <w:tab/>
        <w:t>Comply with GA-253, ASTM C</w:t>
      </w:r>
      <w:r w:rsidR="008D52D1">
        <w:rPr>
          <w:rFonts w:ascii="Arial Narrow" w:hAnsi="Arial Narrow"/>
          <w:sz w:val="22"/>
          <w:szCs w:val="22"/>
        </w:rPr>
        <w:t xml:space="preserve"> </w:t>
      </w:r>
      <w:r w:rsidRPr="00301FC2">
        <w:rPr>
          <w:rFonts w:ascii="Arial Narrow" w:hAnsi="Arial Narrow"/>
          <w:sz w:val="22"/>
          <w:szCs w:val="22"/>
        </w:rPr>
        <w:t>1280 and manufacturer’s written instructions.</w:t>
      </w:r>
    </w:p>
    <w:p w:rsidR="003850B8" w:rsidRPr="00301FC2" w:rsidRDefault="00CA0DD6" w:rsidP="00F97156">
      <w:pPr>
        <w:tabs>
          <w:tab w:val="left" w:pos="1080"/>
          <w:tab w:val="left" w:pos="1710"/>
        </w:tabs>
        <w:ind w:left="1440" w:hanging="720"/>
        <w:rPr>
          <w:rFonts w:ascii="Arial Narrow" w:hAnsi="Arial Narrow"/>
          <w:sz w:val="22"/>
          <w:szCs w:val="22"/>
        </w:rPr>
      </w:pPr>
      <w:r w:rsidRPr="00301FC2">
        <w:rPr>
          <w:rFonts w:ascii="Arial Narrow" w:hAnsi="Arial Narrow"/>
          <w:sz w:val="22"/>
          <w:szCs w:val="22"/>
        </w:rPr>
        <w:t>B.</w:t>
      </w:r>
      <w:r w:rsidRPr="00301FC2">
        <w:rPr>
          <w:rFonts w:ascii="Arial Narrow" w:hAnsi="Arial Narrow"/>
          <w:sz w:val="22"/>
          <w:szCs w:val="22"/>
        </w:rPr>
        <w:tab/>
        <w:t xml:space="preserve">Install </w:t>
      </w:r>
      <w:r w:rsidR="0028311D" w:rsidRPr="00301FC2">
        <w:rPr>
          <w:rFonts w:ascii="Arial Narrow" w:hAnsi="Arial Narrow"/>
          <w:sz w:val="22"/>
          <w:szCs w:val="22"/>
        </w:rPr>
        <w:t xml:space="preserve">CertainTeed </w:t>
      </w:r>
      <w:r w:rsidR="0030035F" w:rsidRPr="00301FC2">
        <w:rPr>
          <w:rFonts w:ascii="Arial Narrow" w:hAnsi="Arial Narrow"/>
          <w:sz w:val="22"/>
          <w:szCs w:val="22"/>
        </w:rPr>
        <w:t>GlasRoc</w:t>
      </w:r>
      <w:r w:rsidR="0030035F" w:rsidRPr="00301FC2">
        <w:rPr>
          <w:rFonts w:ascii="Arial Narrow" w:hAnsi="Arial Narrow"/>
          <w:sz w:val="22"/>
          <w:szCs w:val="22"/>
          <w:vertAlign w:val="superscript"/>
        </w:rPr>
        <w:t>®</w:t>
      </w:r>
      <w:r w:rsidR="0030035F" w:rsidRPr="00301FC2">
        <w:rPr>
          <w:rFonts w:ascii="Arial Narrow" w:hAnsi="Arial Narrow"/>
          <w:sz w:val="22"/>
          <w:szCs w:val="22"/>
        </w:rPr>
        <w:t xml:space="preserve"> </w:t>
      </w:r>
      <w:r w:rsidRPr="00301FC2">
        <w:rPr>
          <w:rFonts w:ascii="Arial Narrow" w:hAnsi="Arial Narrow"/>
          <w:sz w:val="22"/>
          <w:szCs w:val="22"/>
        </w:rPr>
        <w:t>Sheathing with acrylic coated side (logo side) out. Boards</w:t>
      </w:r>
    </w:p>
    <w:p w:rsidR="00CA0DD6" w:rsidRPr="00301FC2" w:rsidRDefault="003850B8" w:rsidP="00F97156">
      <w:pPr>
        <w:tabs>
          <w:tab w:val="left" w:pos="1080"/>
          <w:tab w:val="left" w:pos="1710"/>
        </w:tabs>
        <w:ind w:left="1440" w:hanging="720"/>
        <w:rPr>
          <w:rFonts w:ascii="Arial Narrow" w:hAnsi="Arial Narrow"/>
          <w:sz w:val="22"/>
          <w:szCs w:val="22"/>
        </w:rPr>
      </w:pPr>
      <w:r w:rsidRPr="00301FC2">
        <w:rPr>
          <w:rFonts w:ascii="Arial Narrow" w:hAnsi="Arial Narrow"/>
          <w:sz w:val="22"/>
          <w:szCs w:val="22"/>
        </w:rPr>
        <w:tab/>
      </w:r>
      <w:proofErr w:type="gramStart"/>
      <w:r w:rsidR="00CA0DD6" w:rsidRPr="00301FC2">
        <w:rPr>
          <w:rFonts w:ascii="Arial Narrow" w:hAnsi="Arial Narrow"/>
          <w:sz w:val="22"/>
          <w:szCs w:val="22"/>
        </w:rPr>
        <w:t>are</w:t>
      </w:r>
      <w:proofErr w:type="gramEnd"/>
      <w:r w:rsidR="00CA0DD6" w:rsidRPr="00301FC2">
        <w:rPr>
          <w:rFonts w:ascii="Arial Narrow" w:hAnsi="Arial Narrow"/>
          <w:sz w:val="22"/>
          <w:szCs w:val="22"/>
        </w:rPr>
        <w:t xml:space="preserve"> also prin</w:t>
      </w:r>
      <w:r w:rsidR="0028311D" w:rsidRPr="00301FC2">
        <w:rPr>
          <w:rFonts w:ascii="Arial Narrow" w:hAnsi="Arial Narrow"/>
          <w:sz w:val="22"/>
          <w:szCs w:val="22"/>
        </w:rPr>
        <w:t xml:space="preserve">ted with “This </w:t>
      </w:r>
      <w:r w:rsidR="00707D68" w:rsidRPr="00301FC2">
        <w:rPr>
          <w:rFonts w:ascii="Arial Narrow" w:hAnsi="Arial Narrow"/>
          <w:sz w:val="22"/>
          <w:szCs w:val="22"/>
        </w:rPr>
        <w:t>s</w:t>
      </w:r>
      <w:r w:rsidR="0028311D" w:rsidRPr="00301FC2">
        <w:rPr>
          <w:rFonts w:ascii="Arial Narrow" w:hAnsi="Arial Narrow"/>
          <w:sz w:val="22"/>
          <w:szCs w:val="22"/>
        </w:rPr>
        <w:t xml:space="preserve">ide </w:t>
      </w:r>
      <w:r w:rsidR="00707D68" w:rsidRPr="00301FC2">
        <w:rPr>
          <w:rFonts w:ascii="Arial Narrow" w:hAnsi="Arial Narrow"/>
          <w:sz w:val="22"/>
          <w:szCs w:val="22"/>
        </w:rPr>
        <w:t>o</w:t>
      </w:r>
      <w:r w:rsidR="0028311D" w:rsidRPr="00301FC2">
        <w:rPr>
          <w:rFonts w:ascii="Arial Narrow" w:hAnsi="Arial Narrow"/>
          <w:sz w:val="22"/>
          <w:szCs w:val="22"/>
        </w:rPr>
        <w:t>ut” on the face</w:t>
      </w:r>
      <w:r w:rsidR="00CA0DD6" w:rsidRPr="00301FC2">
        <w:rPr>
          <w:rFonts w:ascii="Arial Narrow" w:hAnsi="Arial Narrow"/>
          <w:sz w:val="22"/>
          <w:szCs w:val="22"/>
        </w:rPr>
        <w:t xml:space="preserve"> side.</w:t>
      </w:r>
    </w:p>
    <w:p w:rsidR="003850B8" w:rsidRPr="00301FC2" w:rsidRDefault="00CA0DD6" w:rsidP="00F97156">
      <w:pPr>
        <w:tabs>
          <w:tab w:val="left" w:pos="1080"/>
          <w:tab w:val="left" w:pos="1710"/>
        </w:tabs>
        <w:ind w:left="1440" w:hanging="720"/>
        <w:rPr>
          <w:rFonts w:ascii="Arial Narrow" w:hAnsi="Arial Narrow"/>
          <w:sz w:val="22"/>
          <w:szCs w:val="22"/>
        </w:rPr>
      </w:pPr>
      <w:r w:rsidRPr="00301FC2">
        <w:rPr>
          <w:rFonts w:ascii="Arial Narrow" w:hAnsi="Arial Narrow"/>
          <w:sz w:val="22"/>
          <w:szCs w:val="22"/>
        </w:rPr>
        <w:t>C.</w:t>
      </w:r>
      <w:r w:rsidRPr="00301FC2">
        <w:rPr>
          <w:rFonts w:ascii="Arial Narrow" w:hAnsi="Arial Narrow"/>
          <w:sz w:val="22"/>
          <w:szCs w:val="22"/>
        </w:rPr>
        <w:tab/>
        <w:t>Cut boards at penetrations, edges, and other obstructions of work; fit tightly against</w:t>
      </w:r>
    </w:p>
    <w:p w:rsidR="00CA0DD6" w:rsidRPr="00301FC2" w:rsidRDefault="003850B8" w:rsidP="00F97156">
      <w:pPr>
        <w:tabs>
          <w:tab w:val="left" w:pos="1080"/>
          <w:tab w:val="left" w:pos="1710"/>
        </w:tabs>
        <w:ind w:left="1440" w:hanging="720"/>
        <w:rPr>
          <w:rFonts w:ascii="Arial Narrow" w:hAnsi="Arial Narrow"/>
          <w:sz w:val="22"/>
          <w:szCs w:val="22"/>
        </w:rPr>
      </w:pPr>
      <w:r w:rsidRPr="00301FC2">
        <w:rPr>
          <w:rFonts w:ascii="Arial Narrow" w:hAnsi="Arial Narrow"/>
          <w:sz w:val="22"/>
          <w:szCs w:val="22"/>
        </w:rPr>
        <w:tab/>
      </w:r>
      <w:r w:rsidR="00CA0DD6" w:rsidRPr="00301FC2">
        <w:rPr>
          <w:rFonts w:ascii="Arial Narrow" w:hAnsi="Arial Narrow"/>
          <w:sz w:val="22"/>
          <w:szCs w:val="22"/>
        </w:rPr>
        <w:t>abutting construction, unless otherwise indicated.</w:t>
      </w:r>
    </w:p>
    <w:p w:rsidR="003850B8" w:rsidRPr="00301FC2" w:rsidRDefault="00CA0DD6" w:rsidP="00F97156">
      <w:pPr>
        <w:tabs>
          <w:tab w:val="left" w:pos="1080"/>
          <w:tab w:val="left" w:pos="1710"/>
        </w:tabs>
        <w:ind w:left="1440"/>
        <w:rPr>
          <w:rFonts w:ascii="Arial Narrow" w:hAnsi="Arial Narrow"/>
          <w:sz w:val="22"/>
          <w:szCs w:val="22"/>
        </w:rPr>
      </w:pPr>
      <w:r w:rsidRPr="00301FC2">
        <w:rPr>
          <w:rFonts w:ascii="Arial Narrow" w:hAnsi="Arial Narrow"/>
          <w:sz w:val="22"/>
          <w:szCs w:val="22"/>
        </w:rPr>
        <w:t>1. Install boards with a 3/8-inch (10 mm) setback where non-load-bearing</w:t>
      </w:r>
    </w:p>
    <w:p w:rsidR="00CA0DD6" w:rsidRPr="00301FC2" w:rsidRDefault="003850B8" w:rsidP="00F97156">
      <w:pPr>
        <w:tabs>
          <w:tab w:val="left" w:pos="1080"/>
          <w:tab w:val="left" w:pos="1710"/>
        </w:tabs>
        <w:ind w:left="1440"/>
        <w:rPr>
          <w:rFonts w:ascii="Arial Narrow" w:hAnsi="Arial Narrow"/>
          <w:sz w:val="22"/>
          <w:szCs w:val="22"/>
        </w:rPr>
      </w:pPr>
      <w:r w:rsidRPr="00301FC2">
        <w:rPr>
          <w:rFonts w:ascii="Arial Narrow" w:hAnsi="Arial Narrow"/>
          <w:sz w:val="22"/>
          <w:szCs w:val="22"/>
        </w:rPr>
        <w:lastRenderedPageBreak/>
        <w:tab/>
      </w:r>
      <w:r w:rsidR="00CA0DD6" w:rsidRPr="00301FC2">
        <w:rPr>
          <w:rFonts w:ascii="Arial Narrow" w:hAnsi="Arial Narrow"/>
          <w:sz w:val="22"/>
          <w:szCs w:val="22"/>
        </w:rPr>
        <w:t>construction abuts structural elements.</w:t>
      </w:r>
    </w:p>
    <w:p w:rsidR="003850B8" w:rsidRPr="00301FC2" w:rsidRDefault="00CA0DD6" w:rsidP="00F97156">
      <w:pPr>
        <w:tabs>
          <w:tab w:val="left" w:pos="1080"/>
          <w:tab w:val="left" w:pos="1710"/>
        </w:tabs>
        <w:ind w:left="1440"/>
        <w:rPr>
          <w:rFonts w:ascii="Arial Narrow" w:hAnsi="Arial Narrow"/>
          <w:sz w:val="22"/>
          <w:szCs w:val="22"/>
        </w:rPr>
      </w:pPr>
      <w:r w:rsidRPr="00301FC2">
        <w:rPr>
          <w:rFonts w:ascii="Arial Narrow" w:hAnsi="Arial Narrow"/>
          <w:sz w:val="22"/>
          <w:szCs w:val="22"/>
        </w:rPr>
        <w:t xml:space="preserve">2. Install boards with a 1/4-inch (6 mm) setback where they abut masonry or similar </w:t>
      </w:r>
    </w:p>
    <w:p w:rsidR="00CA0DD6" w:rsidRPr="00301FC2" w:rsidRDefault="003850B8" w:rsidP="00F97156">
      <w:pPr>
        <w:tabs>
          <w:tab w:val="left" w:pos="1080"/>
          <w:tab w:val="left" w:pos="1710"/>
        </w:tabs>
        <w:ind w:left="1440"/>
        <w:rPr>
          <w:rFonts w:ascii="Arial Narrow" w:hAnsi="Arial Narrow"/>
          <w:sz w:val="22"/>
          <w:szCs w:val="22"/>
        </w:rPr>
      </w:pPr>
      <w:r w:rsidRPr="00301FC2">
        <w:rPr>
          <w:rFonts w:ascii="Arial Narrow" w:hAnsi="Arial Narrow"/>
          <w:sz w:val="22"/>
          <w:szCs w:val="22"/>
        </w:rPr>
        <w:tab/>
      </w:r>
      <w:r w:rsidR="00CA0DD6" w:rsidRPr="00301FC2">
        <w:rPr>
          <w:rFonts w:ascii="Arial Narrow" w:hAnsi="Arial Narrow"/>
          <w:sz w:val="22"/>
          <w:szCs w:val="22"/>
        </w:rPr>
        <w:t>materials that might retain moisture, to prevent wicking.</w:t>
      </w:r>
    </w:p>
    <w:p w:rsidR="00026DEE" w:rsidRPr="00301FC2" w:rsidRDefault="00F97156" w:rsidP="00F97156">
      <w:pPr>
        <w:tabs>
          <w:tab w:val="left" w:pos="1080"/>
          <w:tab w:val="left" w:pos="1710"/>
        </w:tabs>
        <w:rPr>
          <w:rFonts w:ascii="Arial Narrow" w:hAnsi="Arial Narrow"/>
          <w:sz w:val="22"/>
          <w:szCs w:val="22"/>
        </w:rPr>
      </w:pPr>
      <w:r w:rsidRPr="00301FC2">
        <w:rPr>
          <w:rFonts w:ascii="Arial Narrow" w:hAnsi="Arial Narrow"/>
          <w:sz w:val="22"/>
          <w:szCs w:val="22"/>
        </w:rPr>
        <w:tab/>
        <w:t xml:space="preserve">      </w:t>
      </w:r>
      <w:r w:rsidR="00CA0DD6" w:rsidRPr="00301FC2">
        <w:rPr>
          <w:rFonts w:ascii="Arial Narrow" w:hAnsi="Arial Narrow"/>
          <w:sz w:val="22"/>
          <w:szCs w:val="22"/>
        </w:rPr>
        <w:t>3. Allow no joints greater than 1/8 inch (3 mm).</w:t>
      </w:r>
    </w:p>
    <w:p w:rsidR="00CA0DD6" w:rsidRPr="00301FC2" w:rsidRDefault="00026DEE" w:rsidP="00F97156">
      <w:pPr>
        <w:tabs>
          <w:tab w:val="left" w:pos="1080"/>
          <w:tab w:val="left" w:pos="1710"/>
        </w:tabs>
        <w:rPr>
          <w:rFonts w:ascii="Arial Narrow" w:hAnsi="Arial Narrow"/>
          <w:sz w:val="22"/>
          <w:szCs w:val="22"/>
        </w:rPr>
      </w:pPr>
      <w:r w:rsidRPr="00301FC2">
        <w:rPr>
          <w:rFonts w:ascii="Arial Narrow" w:hAnsi="Arial Narrow"/>
          <w:sz w:val="22"/>
          <w:szCs w:val="22"/>
        </w:rPr>
        <w:br w:type="page"/>
      </w:r>
    </w:p>
    <w:p w:rsidR="00026DEE" w:rsidRPr="00301FC2" w:rsidRDefault="00026DEE" w:rsidP="00F97156">
      <w:pPr>
        <w:tabs>
          <w:tab w:val="left" w:pos="1080"/>
          <w:tab w:val="left" w:pos="1710"/>
        </w:tabs>
        <w:rPr>
          <w:rFonts w:ascii="Arial Narrow" w:hAnsi="Arial Narrow"/>
          <w:sz w:val="22"/>
          <w:szCs w:val="22"/>
        </w:rPr>
      </w:pPr>
    </w:p>
    <w:p w:rsidR="00F97156" w:rsidRPr="00301FC2" w:rsidRDefault="00CA0DD6" w:rsidP="00F97156">
      <w:pPr>
        <w:tabs>
          <w:tab w:val="left" w:pos="1080"/>
          <w:tab w:val="left" w:pos="1710"/>
        </w:tabs>
        <w:ind w:left="1440" w:hanging="720"/>
        <w:rPr>
          <w:rFonts w:ascii="Arial Narrow" w:hAnsi="Arial Narrow"/>
          <w:sz w:val="22"/>
          <w:szCs w:val="22"/>
        </w:rPr>
      </w:pPr>
      <w:r w:rsidRPr="00301FC2">
        <w:rPr>
          <w:rFonts w:ascii="Arial Narrow" w:hAnsi="Arial Narrow"/>
          <w:sz w:val="22"/>
          <w:szCs w:val="22"/>
        </w:rPr>
        <w:t>D.</w:t>
      </w:r>
      <w:r w:rsidRPr="00301FC2">
        <w:rPr>
          <w:rFonts w:ascii="Arial Narrow" w:hAnsi="Arial Narrow"/>
          <w:sz w:val="22"/>
          <w:szCs w:val="22"/>
        </w:rPr>
        <w:tab/>
        <w:t>Coordinate sheathing installation with flashing and joint-sealant installation so these</w:t>
      </w:r>
    </w:p>
    <w:p w:rsidR="00F97156" w:rsidRPr="00301FC2" w:rsidRDefault="00F97156" w:rsidP="00F97156">
      <w:pPr>
        <w:tabs>
          <w:tab w:val="left" w:pos="1080"/>
          <w:tab w:val="left" w:pos="1710"/>
        </w:tabs>
        <w:ind w:left="1440" w:hanging="720"/>
        <w:rPr>
          <w:rFonts w:ascii="Arial Narrow" w:hAnsi="Arial Narrow"/>
          <w:sz w:val="22"/>
          <w:szCs w:val="22"/>
        </w:rPr>
      </w:pPr>
      <w:r w:rsidRPr="00301FC2">
        <w:rPr>
          <w:rFonts w:ascii="Arial Narrow" w:hAnsi="Arial Narrow"/>
          <w:sz w:val="22"/>
          <w:szCs w:val="22"/>
        </w:rPr>
        <w:tab/>
      </w:r>
      <w:r w:rsidR="00CA0DD6" w:rsidRPr="00301FC2">
        <w:rPr>
          <w:rFonts w:ascii="Arial Narrow" w:hAnsi="Arial Narrow"/>
          <w:sz w:val="22"/>
          <w:szCs w:val="22"/>
        </w:rPr>
        <w:t>materials are installed in sequence and manner that prevents exterior moisture from</w:t>
      </w:r>
    </w:p>
    <w:p w:rsidR="00CA0DD6" w:rsidRPr="00301FC2" w:rsidRDefault="00F97156" w:rsidP="00F97156">
      <w:pPr>
        <w:tabs>
          <w:tab w:val="left" w:pos="1080"/>
          <w:tab w:val="left" w:pos="1710"/>
        </w:tabs>
        <w:ind w:left="1440" w:hanging="720"/>
        <w:rPr>
          <w:rFonts w:ascii="Arial Narrow" w:hAnsi="Arial Narrow"/>
          <w:sz w:val="22"/>
          <w:szCs w:val="22"/>
        </w:rPr>
      </w:pPr>
      <w:r w:rsidRPr="00301FC2">
        <w:rPr>
          <w:rFonts w:ascii="Arial Narrow" w:hAnsi="Arial Narrow"/>
          <w:sz w:val="22"/>
          <w:szCs w:val="22"/>
        </w:rPr>
        <w:tab/>
      </w:r>
      <w:r w:rsidR="00CA0DD6" w:rsidRPr="00301FC2">
        <w:rPr>
          <w:rFonts w:ascii="Arial Narrow" w:hAnsi="Arial Narrow"/>
          <w:sz w:val="22"/>
          <w:szCs w:val="22"/>
        </w:rPr>
        <w:t>passing through completed exterior wall assembly.</w:t>
      </w:r>
    </w:p>
    <w:p w:rsidR="00F97156" w:rsidRPr="00301FC2" w:rsidRDefault="00CA0DD6" w:rsidP="00F97156">
      <w:pPr>
        <w:tabs>
          <w:tab w:val="left" w:pos="1080"/>
          <w:tab w:val="left" w:pos="1710"/>
        </w:tabs>
        <w:ind w:left="1440" w:hanging="720"/>
        <w:rPr>
          <w:rFonts w:ascii="Arial Narrow" w:hAnsi="Arial Narrow"/>
          <w:sz w:val="22"/>
          <w:szCs w:val="22"/>
        </w:rPr>
      </w:pPr>
      <w:r w:rsidRPr="00301FC2">
        <w:rPr>
          <w:rFonts w:ascii="Arial Narrow" w:hAnsi="Arial Narrow"/>
          <w:sz w:val="22"/>
          <w:szCs w:val="22"/>
        </w:rPr>
        <w:t>E.</w:t>
      </w:r>
      <w:r w:rsidRPr="00301FC2">
        <w:rPr>
          <w:rFonts w:ascii="Arial Narrow" w:hAnsi="Arial Narrow"/>
          <w:sz w:val="22"/>
          <w:szCs w:val="22"/>
        </w:rPr>
        <w:tab/>
        <w:t>Apply fasteners so screw heads bear tightly against face of sheathing boards but do not</w:t>
      </w:r>
    </w:p>
    <w:p w:rsidR="00CA0DD6" w:rsidRPr="00301FC2" w:rsidRDefault="00F97156" w:rsidP="00F97156">
      <w:pPr>
        <w:tabs>
          <w:tab w:val="left" w:pos="1080"/>
          <w:tab w:val="left" w:pos="1710"/>
        </w:tabs>
        <w:ind w:left="1440" w:hanging="720"/>
        <w:rPr>
          <w:rFonts w:ascii="Arial Narrow" w:hAnsi="Arial Narrow"/>
          <w:sz w:val="22"/>
          <w:szCs w:val="22"/>
        </w:rPr>
      </w:pPr>
      <w:r w:rsidRPr="00301FC2">
        <w:rPr>
          <w:rFonts w:ascii="Arial Narrow" w:hAnsi="Arial Narrow"/>
          <w:sz w:val="22"/>
          <w:szCs w:val="22"/>
        </w:rPr>
        <w:tab/>
      </w:r>
      <w:r w:rsidR="00CA0DD6" w:rsidRPr="00301FC2">
        <w:rPr>
          <w:rFonts w:ascii="Arial Narrow" w:hAnsi="Arial Narrow"/>
          <w:sz w:val="22"/>
          <w:szCs w:val="22"/>
        </w:rPr>
        <w:t>cut into facing.</w:t>
      </w:r>
    </w:p>
    <w:p w:rsidR="00F97156" w:rsidRPr="00301FC2" w:rsidRDefault="00CA0DD6" w:rsidP="00F97156">
      <w:pPr>
        <w:tabs>
          <w:tab w:val="left" w:pos="1080"/>
          <w:tab w:val="left" w:pos="1710"/>
        </w:tabs>
        <w:ind w:left="1440" w:hanging="720"/>
        <w:rPr>
          <w:rFonts w:ascii="Arial Narrow" w:hAnsi="Arial Narrow"/>
          <w:sz w:val="22"/>
          <w:szCs w:val="22"/>
        </w:rPr>
      </w:pPr>
      <w:r w:rsidRPr="00301FC2">
        <w:rPr>
          <w:rFonts w:ascii="Arial Narrow" w:hAnsi="Arial Narrow"/>
          <w:sz w:val="22"/>
          <w:szCs w:val="22"/>
        </w:rPr>
        <w:t>F.</w:t>
      </w:r>
      <w:r w:rsidRPr="00301FC2">
        <w:rPr>
          <w:rFonts w:ascii="Arial Narrow" w:hAnsi="Arial Narrow"/>
          <w:sz w:val="22"/>
          <w:szCs w:val="22"/>
        </w:rPr>
        <w:tab/>
        <w:t xml:space="preserve">Do not bridge building expansion joints with sheathing; cut and space edges to match </w:t>
      </w:r>
    </w:p>
    <w:p w:rsidR="00CA0DD6" w:rsidRPr="00301FC2" w:rsidRDefault="00F97156" w:rsidP="00F97156">
      <w:pPr>
        <w:tabs>
          <w:tab w:val="left" w:pos="1080"/>
          <w:tab w:val="left" w:pos="1710"/>
        </w:tabs>
        <w:ind w:left="1440" w:hanging="720"/>
        <w:rPr>
          <w:rFonts w:ascii="Arial Narrow" w:hAnsi="Arial Narrow"/>
          <w:sz w:val="22"/>
          <w:szCs w:val="22"/>
        </w:rPr>
      </w:pPr>
      <w:r w:rsidRPr="00301FC2">
        <w:rPr>
          <w:rFonts w:ascii="Arial Narrow" w:hAnsi="Arial Narrow"/>
          <w:sz w:val="22"/>
          <w:szCs w:val="22"/>
        </w:rPr>
        <w:tab/>
      </w:r>
      <w:r w:rsidR="00CA0DD6" w:rsidRPr="00301FC2">
        <w:rPr>
          <w:rFonts w:ascii="Arial Narrow" w:hAnsi="Arial Narrow"/>
          <w:sz w:val="22"/>
          <w:szCs w:val="22"/>
        </w:rPr>
        <w:t>spacing of structural support elements.</w:t>
      </w:r>
    </w:p>
    <w:p w:rsidR="00F97156" w:rsidRPr="00301FC2" w:rsidRDefault="00CA0DD6" w:rsidP="00F97156">
      <w:pPr>
        <w:tabs>
          <w:tab w:val="left" w:pos="1080"/>
          <w:tab w:val="left" w:pos="1710"/>
        </w:tabs>
        <w:ind w:left="1440" w:hanging="720"/>
        <w:rPr>
          <w:rFonts w:ascii="Arial Narrow" w:hAnsi="Arial Narrow"/>
          <w:sz w:val="22"/>
          <w:szCs w:val="22"/>
        </w:rPr>
      </w:pPr>
      <w:r w:rsidRPr="00301FC2">
        <w:rPr>
          <w:rFonts w:ascii="Arial Narrow" w:hAnsi="Arial Narrow"/>
          <w:sz w:val="22"/>
          <w:szCs w:val="22"/>
        </w:rPr>
        <w:t>G.</w:t>
      </w:r>
      <w:r w:rsidRPr="00301FC2">
        <w:rPr>
          <w:rFonts w:ascii="Arial Narrow" w:hAnsi="Arial Narrow"/>
          <w:sz w:val="22"/>
          <w:szCs w:val="22"/>
        </w:rPr>
        <w:tab/>
        <w:t xml:space="preserve">Horizontal Installation: Install sheathing with long edges in contact with edges of </w:t>
      </w:r>
    </w:p>
    <w:p w:rsidR="00F97156" w:rsidRPr="00301FC2" w:rsidRDefault="00F97156" w:rsidP="00F97156">
      <w:pPr>
        <w:tabs>
          <w:tab w:val="left" w:pos="1080"/>
          <w:tab w:val="left" w:pos="1710"/>
        </w:tabs>
        <w:ind w:left="1440" w:hanging="720"/>
        <w:rPr>
          <w:rFonts w:ascii="Arial Narrow" w:hAnsi="Arial Narrow"/>
          <w:sz w:val="22"/>
          <w:szCs w:val="22"/>
        </w:rPr>
      </w:pPr>
      <w:r w:rsidRPr="00301FC2">
        <w:rPr>
          <w:rFonts w:ascii="Arial Narrow" w:hAnsi="Arial Narrow"/>
          <w:sz w:val="22"/>
          <w:szCs w:val="22"/>
        </w:rPr>
        <w:tab/>
      </w:r>
      <w:r w:rsidR="00CA0DD6" w:rsidRPr="00301FC2">
        <w:rPr>
          <w:rFonts w:ascii="Arial Narrow" w:hAnsi="Arial Narrow"/>
          <w:sz w:val="22"/>
          <w:szCs w:val="22"/>
        </w:rPr>
        <w:t xml:space="preserve">adjacent boards without forcing. Abut ends of boards over centers of stud flanges, and </w:t>
      </w:r>
    </w:p>
    <w:p w:rsidR="00F97156" w:rsidRPr="00301FC2" w:rsidRDefault="00F97156" w:rsidP="00F97156">
      <w:pPr>
        <w:tabs>
          <w:tab w:val="left" w:pos="1080"/>
          <w:tab w:val="left" w:pos="1710"/>
        </w:tabs>
        <w:ind w:left="1440" w:hanging="720"/>
        <w:rPr>
          <w:rFonts w:ascii="Arial Narrow" w:hAnsi="Arial Narrow"/>
          <w:sz w:val="22"/>
          <w:szCs w:val="22"/>
        </w:rPr>
      </w:pPr>
      <w:r w:rsidRPr="00301FC2">
        <w:rPr>
          <w:rFonts w:ascii="Arial Narrow" w:hAnsi="Arial Narrow"/>
          <w:sz w:val="22"/>
          <w:szCs w:val="22"/>
        </w:rPr>
        <w:tab/>
      </w:r>
      <w:r w:rsidR="00CA0DD6" w:rsidRPr="00301FC2">
        <w:rPr>
          <w:rFonts w:ascii="Arial Narrow" w:hAnsi="Arial Narrow"/>
          <w:sz w:val="22"/>
          <w:szCs w:val="22"/>
        </w:rPr>
        <w:t xml:space="preserve">stagger end joints of adjacent boards not less than one stud spacing. Screw-attach boards </w:t>
      </w:r>
    </w:p>
    <w:p w:rsidR="00CA0DD6" w:rsidRPr="00301FC2" w:rsidRDefault="00F97156" w:rsidP="00F97156">
      <w:pPr>
        <w:tabs>
          <w:tab w:val="left" w:pos="1080"/>
          <w:tab w:val="left" w:pos="1710"/>
        </w:tabs>
        <w:ind w:left="1440" w:hanging="720"/>
        <w:rPr>
          <w:rFonts w:ascii="Arial Narrow" w:hAnsi="Arial Narrow"/>
          <w:sz w:val="22"/>
          <w:szCs w:val="22"/>
        </w:rPr>
      </w:pPr>
      <w:r w:rsidRPr="00301FC2">
        <w:rPr>
          <w:rFonts w:ascii="Arial Narrow" w:hAnsi="Arial Narrow"/>
          <w:sz w:val="22"/>
          <w:szCs w:val="22"/>
        </w:rPr>
        <w:tab/>
      </w:r>
      <w:r w:rsidR="00CA0DD6" w:rsidRPr="00301FC2">
        <w:rPr>
          <w:rFonts w:ascii="Arial Narrow" w:hAnsi="Arial Narrow"/>
          <w:sz w:val="22"/>
          <w:szCs w:val="22"/>
        </w:rPr>
        <w:t>at perimeter and within field of board to each steel stud.</w:t>
      </w:r>
    </w:p>
    <w:p w:rsidR="00F97156" w:rsidRPr="00301FC2" w:rsidRDefault="00CA0DD6" w:rsidP="00F97156">
      <w:pPr>
        <w:tabs>
          <w:tab w:val="left" w:pos="1080"/>
          <w:tab w:val="left" w:pos="1710"/>
        </w:tabs>
        <w:ind w:left="1440"/>
        <w:rPr>
          <w:rFonts w:ascii="Arial Narrow" w:hAnsi="Arial Narrow"/>
          <w:sz w:val="22"/>
          <w:szCs w:val="22"/>
        </w:rPr>
      </w:pPr>
      <w:r w:rsidRPr="00301FC2">
        <w:rPr>
          <w:rFonts w:ascii="Arial Narrow" w:hAnsi="Arial Narrow"/>
          <w:sz w:val="22"/>
          <w:szCs w:val="22"/>
        </w:rPr>
        <w:t xml:space="preserve">1. Space fasteners approximately 8 inches (200 mm) o.c. (or tighter spacing if </w:t>
      </w:r>
    </w:p>
    <w:p w:rsidR="00F97156" w:rsidRPr="00301FC2" w:rsidRDefault="00F97156" w:rsidP="00F97156">
      <w:pPr>
        <w:tabs>
          <w:tab w:val="left" w:pos="1080"/>
          <w:tab w:val="left" w:pos="1710"/>
        </w:tabs>
        <w:ind w:left="1440"/>
        <w:rPr>
          <w:rFonts w:ascii="Arial Narrow" w:hAnsi="Arial Narrow"/>
          <w:sz w:val="22"/>
          <w:szCs w:val="22"/>
        </w:rPr>
      </w:pPr>
      <w:r w:rsidRPr="00301FC2">
        <w:rPr>
          <w:rFonts w:ascii="Arial Narrow" w:hAnsi="Arial Narrow"/>
          <w:sz w:val="22"/>
          <w:szCs w:val="22"/>
        </w:rPr>
        <w:tab/>
      </w:r>
      <w:r w:rsidR="00CA0DD6" w:rsidRPr="00301FC2">
        <w:rPr>
          <w:rFonts w:ascii="Arial Narrow" w:hAnsi="Arial Narrow"/>
          <w:sz w:val="22"/>
          <w:szCs w:val="22"/>
        </w:rPr>
        <w:t xml:space="preserve">recommended by manufacturer for specific application) and set back a minimum </w:t>
      </w:r>
    </w:p>
    <w:p w:rsidR="00CA0DD6" w:rsidRPr="00301FC2" w:rsidRDefault="00F97156" w:rsidP="00F97156">
      <w:pPr>
        <w:tabs>
          <w:tab w:val="left" w:pos="1080"/>
          <w:tab w:val="left" w:pos="1710"/>
        </w:tabs>
        <w:ind w:left="1440"/>
        <w:rPr>
          <w:rFonts w:ascii="Arial Narrow" w:hAnsi="Arial Narrow"/>
          <w:sz w:val="22"/>
          <w:szCs w:val="22"/>
        </w:rPr>
      </w:pPr>
      <w:r w:rsidRPr="00301FC2">
        <w:rPr>
          <w:rFonts w:ascii="Arial Narrow" w:hAnsi="Arial Narrow"/>
          <w:sz w:val="22"/>
          <w:szCs w:val="22"/>
        </w:rPr>
        <w:tab/>
      </w:r>
      <w:r w:rsidR="00CA0DD6" w:rsidRPr="00301FC2">
        <w:rPr>
          <w:rFonts w:ascii="Arial Narrow" w:hAnsi="Arial Narrow"/>
          <w:sz w:val="22"/>
          <w:szCs w:val="22"/>
        </w:rPr>
        <w:t>of 3/8 inch (10 mm) from edges and ends of boards.</w:t>
      </w:r>
    </w:p>
    <w:p w:rsidR="00CA0DD6" w:rsidRPr="00301FC2" w:rsidRDefault="00CA0DD6" w:rsidP="00F97156">
      <w:pPr>
        <w:tabs>
          <w:tab w:val="left" w:pos="1080"/>
          <w:tab w:val="left" w:pos="1710"/>
        </w:tabs>
        <w:rPr>
          <w:rFonts w:ascii="Arial Narrow" w:hAnsi="Arial Narrow"/>
          <w:sz w:val="22"/>
          <w:szCs w:val="22"/>
        </w:rPr>
      </w:pPr>
    </w:p>
    <w:p w:rsidR="00CA0DD6" w:rsidRPr="00301FC2" w:rsidRDefault="00CA0DD6" w:rsidP="00F97156">
      <w:pPr>
        <w:tabs>
          <w:tab w:val="left" w:pos="1080"/>
          <w:tab w:val="left" w:pos="1710"/>
        </w:tabs>
        <w:rPr>
          <w:rFonts w:ascii="Arial Narrow" w:hAnsi="Arial Narrow"/>
          <w:sz w:val="22"/>
          <w:szCs w:val="22"/>
        </w:rPr>
      </w:pPr>
      <w:r w:rsidRPr="00301FC2">
        <w:rPr>
          <w:rFonts w:ascii="Arial Narrow" w:hAnsi="Arial Narrow"/>
          <w:sz w:val="22"/>
          <w:szCs w:val="22"/>
        </w:rPr>
        <w:t xml:space="preserve">3.2 </w:t>
      </w:r>
      <w:r w:rsidRPr="00301FC2">
        <w:rPr>
          <w:rFonts w:ascii="Arial Narrow" w:hAnsi="Arial Narrow"/>
          <w:sz w:val="22"/>
          <w:szCs w:val="22"/>
        </w:rPr>
        <w:tab/>
        <w:t>SHEATHING JOINT-AND-PENETRATION TREATMENT</w:t>
      </w:r>
    </w:p>
    <w:p w:rsidR="00F97156" w:rsidRPr="00301FC2" w:rsidRDefault="00CA0DD6" w:rsidP="00F97156">
      <w:pPr>
        <w:tabs>
          <w:tab w:val="left" w:pos="1080"/>
          <w:tab w:val="left" w:pos="1710"/>
        </w:tabs>
        <w:ind w:left="1440" w:hanging="720"/>
        <w:rPr>
          <w:rFonts w:ascii="Arial Narrow" w:hAnsi="Arial Narrow"/>
          <w:sz w:val="22"/>
          <w:szCs w:val="22"/>
        </w:rPr>
      </w:pPr>
      <w:r w:rsidRPr="00301FC2">
        <w:rPr>
          <w:rFonts w:ascii="Arial Narrow" w:hAnsi="Arial Narrow"/>
          <w:sz w:val="22"/>
          <w:szCs w:val="22"/>
        </w:rPr>
        <w:t>A.</w:t>
      </w:r>
      <w:r w:rsidRPr="00301FC2">
        <w:rPr>
          <w:rFonts w:ascii="Arial Narrow" w:hAnsi="Arial Narrow"/>
          <w:sz w:val="22"/>
          <w:szCs w:val="22"/>
        </w:rPr>
        <w:tab/>
        <w:t>Seal sheathing joints</w:t>
      </w:r>
      <w:r w:rsidR="004B0E4F" w:rsidRPr="00301FC2">
        <w:rPr>
          <w:rFonts w:ascii="Arial Narrow" w:hAnsi="Arial Narrow"/>
          <w:sz w:val="22"/>
          <w:szCs w:val="22"/>
        </w:rPr>
        <w:t>, as required,</w:t>
      </w:r>
      <w:r w:rsidRPr="00301FC2">
        <w:rPr>
          <w:rFonts w:ascii="Arial Narrow" w:hAnsi="Arial Narrow"/>
          <w:sz w:val="22"/>
          <w:szCs w:val="22"/>
        </w:rPr>
        <w:t xml:space="preserve"> according to sheathing manufacturer’s written</w:t>
      </w:r>
    </w:p>
    <w:p w:rsidR="00CA0DD6" w:rsidRPr="00301FC2" w:rsidRDefault="00F97156" w:rsidP="00F97156">
      <w:pPr>
        <w:tabs>
          <w:tab w:val="left" w:pos="1080"/>
          <w:tab w:val="left" w:pos="1710"/>
        </w:tabs>
        <w:ind w:left="1440" w:hanging="720"/>
        <w:rPr>
          <w:rFonts w:ascii="Arial Narrow" w:hAnsi="Arial Narrow"/>
          <w:sz w:val="22"/>
          <w:szCs w:val="22"/>
        </w:rPr>
      </w:pPr>
      <w:r w:rsidRPr="00301FC2">
        <w:rPr>
          <w:rFonts w:ascii="Arial Narrow" w:hAnsi="Arial Narrow"/>
          <w:sz w:val="22"/>
          <w:szCs w:val="22"/>
        </w:rPr>
        <w:tab/>
      </w:r>
      <w:r w:rsidR="00CA0DD6" w:rsidRPr="00301FC2">
        <w:rPr>
          <w:rFonts w:ascii="Arial Narrow" w:hAnsi="Arial Narrow"/>
          <w:sz w:val="22"/>
          <w:szCs w:val="22"/>
        </w:rPr>
        <w:t>recommendations.</w:t>
      </w:r>
    </w:p>
    <w:p w:rsidR="00CA0DD6" w:rsidRPr="00301FC2" w:rsidRDefault="00CA0DD6" w:rsidP="00F97156">
      <w:pPr>
        <w:tabs>
          <w:tab w:val="left" w:pos="1080"/>
          <w:tab w:val="left" w:pos="1710"/>
        </w:tabs>
        <w:ind w:left="1440"/>
        <w:rPr>
          <w:rFonts w:ascii="Arial Narrow" w:hAnsi="Arial Narrow"/>
          <w:sz w:val="22"/>
          <w:szCs w:val="22"/>
        </w:rPr>
      </w:pPr>
      <w:r w:rsidRPr="00301FC2">
        <w:rPr>
          <w:rFonts w:ascii="Arial Narrow" w:hAnsi="Arial Narrow"/>
          <w:sz w:val="22"/>
          <w:szCs w:val="22"/>
        </w:rPr>
        <w:t xml:space="preserve">1. </w:t>
      </w:r>
      <w:r w:rsidR="00301513" w:rsidRPr="00301FC2">
        <w:rPr>
          <w:rFonts w:ascii="Arial Narrow" w:hAnsi="Arial Narrow"/>
          <w:sz w:val="22"/>
          <w:szCs w:val="22"/>
        </w:rPr>
        <w:t xml:space="preserve">If a weather seal is required before the application of a </w:t>
      </w:r>
      <w:r w:rsidR="00280E88" w:rsidRPr="00301FC2">
        <w:rPr>
          <w:rFonts w:ascii="Arial Narrow" w:hAnsi="Arial Narrow"/>
          <w:sz w:val="22"/>
          <w:szCs w:val="22"/>
        </w:rPr>
        <w:t>water-</w:t>
      </w:r>
      <w:r w:rsidR="00301513" w:rsidRPr="00301FC2">
        <w:rPr>
          <w:rFonts w:ascii="Arial Narrow" w:hAnsi="Arial Narrow"/>
          <w:sz w:val="22"/>
          <w:szCs w:val="22"/>
        </w:rPr>
        <w:t>resistive barrier, a</w:t>
      </w:r>
      <w:r w:rsidRPr="00301FC2">
        <w:rPr>
          <w:rFonts w:ascii="Arial Narrow" w:hAnsi="Arial Narrow"/>
          <w:sz w:val="22"/>
          <w:szCs w:val="22"/>
        </w:rPr>
        <w:t xml:space="preserve">pply </w:t>
      </w:r>
      <w:r w:rsidR="00301513" w:rsidRPr="00301FC2">
        <w:rPr>
          <w:rFonts w:ascii="Arial Narrow" w:hAnsi="Arial Narrow"/>
          <w:sz w:val="22"/>
          <w:szCs w:val="22"/>
        </w:rPr>
        <w:t xml:space="preserve">silicone emulsion </w:t>
      </w:r>
      <w:r w:rsidRPr="00301FC2">
        <w:rPr>
          <w:rFonts w:ascii="Arial Narrow" w:hAnsi="Arial Narrow"/>
          <w:sz w:val="22"/>
          <w:szCs w:val="22"/>
        </w:rPr>
        <w:t>sealant on joints and trowel flat. Apply sufficient</w:t>
      </w:r>
      <w:r w:rsidR="00301513" w:rsidRPr="00301FC2">
        <w:rPr>
          <w:rFonts w:ascii="Arial Narrow" w:hAnsi="Arial Narrow"/>
          <w:sz w:val="22"/>
          <w:szCs w:val="22"/>
        </w:rPr>
        <w:t xml:space="preserve"> </w:t>
      </w:r>
      <w:r w:rsidRPr="00301FC2">
        <w:rPr>
          <w:rFonts w:ascii="Arial Narrow" w:hAnsi="Arial Narrow"/>
          <w:sz w:val="22"/>
          <w:szCs w:val="22"/>
        </w:rPr>
        <w:t>quantity of sealant to completely cover joints after troweling. Seal other</w:t>
      </w:r>
      <w:r w:rsidR="00301513" w:rsidRPr="00301FC2">
        <w:rPr>
          <w:rFonts w:ascii="Arial Narrow" w:hAnsi="Arial Narrow"/>
          <w:sz w:val="22"/>
          <w:szCs w:val="22"/>
        </w:rPr>
        <w:t xml:space="preserve"> </w:t>
      </w:r>
      <w:r w:rsidRPr="00301FC2">
        <w:rPr>
          <w:rFonts w:ascii="Arial Narrow" w:hAnsi="Arial Narrow"/>
          <w:sz w:val="22"/>
          <w:szCs w:val="22"/>
        </w:rPr>
        <w:t>penetrations and openings.</w:t>
      </w:r>
      <w:r w:rsidR="00301513" w:rsidRPr="00301FC2">
        <w:rPr>
          <w:rFonts w:ascii="Arial Narrow" w:hAnsi="Arial Narrow"/>
          <w:sz w:val="22"/>
          <w:szCs w:val="22"/>
        </w:rPr>
        <w:t xml:space="preserve"> Check with the </w:t>
      </w:r>
      <w:r w:rsidR="00280E88" w:rsidRPr="00301FC2">
        <w:rPr>
          <w:rFonts w:ascii="Arial Narrow" w:hAnsi="Arial Narrow"/>
          <w:sz w:val="22"/>
          <w:szCs w:val="22"/>
        </w:rPr>
        <w:t>water-</w:t>
      </w:r>
      <w:r w:rsidR="00301513" w:rsidRPr="00301FC2">
        <w:rPr>
          <w:rFonts w:ascii="Arial Narrow" w:hAnsi="Arial Narrow"/>
          <w:sz w:val="22"/>
          <w:szCs w:val="22"/>
        </w:rPr>
        <w:t>resistive barrier manufacturer for installation instructions prior to the application of sealant.</w:t>
      </w:r>
    </w:p>
    <w:p w:rsidR="00CA0DD6" w:rsidRPr="00301FC2" w:rsidRDefault="00CA0DD6" w:rsidP="00F97156">
      <w:pPr>
        <w:tabs>
          <w:tab w:val="left" w:pos="1080"/>
          <w:tab w:val="left" w:pos="1710"/>
        </w:tabs>
        <w:ind w:left="1440"/>
        <w:rPr>
          <w:rFonts w:ascii="Arial Narrow" w:hAnsi="Arial Narrow"/>
          <w:sz w:val="22"/>
          <w:szCs w:val="22"/>
        </w:rPr>
      </w:pPr>
      <w:r w:rsidRPr="00301FC2">
        <w:rPr>
          <w:rFonts w:ascii="Arial Narrow" w:hAnsi="Arial Narrow"/>
          <w:sz w:val="22"/>
          <w:szCs w:val="22"/>
        </w:rPr>
        <w:t xml:space="preserve">2. </w:t>
      </w:r>
      <w:r w:rsidR="00301513" w:rsidRPr="00301FC2">
        <w:rPr>
          <w:rFonts w:ascii="Arial Narrow" w:hAnsi="Arial Narrow"/>
          <w:sz w:val="22"/>
          <w:szCs w:val="22"/>
        </w:rPr>
        <w:t>A</w:t>
      </w:r>
      <w:r w:rsidRPr="00301FC2">
        <w:rPr>
          <w:rFonts w:ascii="Arial Narrow" w:hAnsi="Arial Narrow"/>
          <w:sz w:val="22"/>
          <w:szCs w:val="22"/>
        </w:rPr>
        <w:t xml:space="preserve">s an alternate to separate </w:t>
      </w:r>
      <w:r w:rsidR="00280E88" w:rsidRPr="00301FC2">
        <w:rPr>
          <w:rFonts w:ascii="Arial Narrow" w:hAnsi="Arial Narrow"/>
          <w:sz w:val="22"/>
          <w:szCs w:val="22"/>
        </w:rPr>
        <w:t>water</w:t>
      </w:r>
      <w:r w:rsidRPr="00301FC2">
        <w:rPr>
          <w:rFonts w:ascii="Arial Narrow" w:hAnsi="Arial Narrow"/>
          <w:sz w:val="22"/>
          <w:szCs w:val="22"/>
        </w:rPr>
        <w:t>-resistive barrier - Apply glass-fiber mesh tape to fiberglass reinforced gypsum sheathing board joints,</w:t>
      </w:r>
      <w:r w:rsidR="00280E88" w:rsidRPr="00301FC2">
        <w:rPr>
          <w:rFonts w:ascii="Arial Narrow" w:hAnsi="Arial Narrow"/>
          <w:sz w:val="22"/>
          <w:szCs w:val="22"/>
        </w:rPr>
        <w:t xml:space="preserve"> </w:t>
      </w:r>
      <w:r w:rsidRPr="00301FC2">
        <w:rPr>
          <w:rFonts w:ascii="Arial Narrow" w:hAnsi="Arial Narrow"/>
          <w:sz w:val="22"/>
          <w:szCs w:val="22"/>
        </w:rPr>
        <w:t xml:space="preserve">and apply and trowel silicone emulsion sealant to embed sealant in entire face of tape. Apply sealant to exposed fasteners with a trowel so fasteners are </w:t>
      </w:r>
      <w:r w:rsidR="00391EEF" w:rsidRPr="00301FC2">
        <w:rPr>
          <w:rFonts w:ascii="Arial Narrow" w:hAnsi="Arial Narrow"/>
          <w:sz w:val="22"/>
          <w:szCs w:val="22"/>
        </w:rPr>
        <w:t>c</w:t>
      </w:r>
      <w:r w:rsidRPr="00301FC2">
        <w:rPr>
          <w:rFonts w:ascii="Arial Narrow" w:hAnsi="Arial Narrow"/>
          <w:sz w:val="22"/>
          <w:szCs w:val="22"/>
        </w:rPr>
        <w:t>ompletely covered. Seal other penetrations and openings.</w:t>
      </w:r>
    </w:p>
    <w:p w:rsidR="00CA0DD6" w:rsidRPr="00301FC2" w:rsidRDefault="00CA0DD6" w:rsidP="00F97156">
      <w:pPr>
        <w:tabs>
          <w:tab w:val="left" w:pos="1080"/>
          <w:tab w:val="left" w:pos="1710"/>
        </w:tabs>
        <w:ind w:firstLine="720"/>
        <w:rPr>
          <w:rFonts w:ascii="Arial Narrow" w:hAnsi="Arial Narrow"/>
          <w:sz w:val="22"/>
          <w:szCs w:val="22"/>
        </w:rPr>
      </w:pPr>
      <w:r w:rsidRPr="00301FC2">
        <w:rPr>
          <w:rFonts w:ascii="Arial Narrow" w:hAnsi="Arial Narrow"/>
          <w:sz w:val="22"/>
          <w:szCs w:val="22"/>
        </w:rPr>
        <w:t xml:space="preserve">B. </w:t>
      </w:r>
      <w:r w:rsidRPr="00301FC2">
        <w:rPr>
          <w:rFonts w:ascii="Arial Narrow" w:hAnsi="Arial Narrow"/>
          <w:sz w:val="22"/>
          <w:szCs w:val="22"/>
        </w:rPr>
        <w:tab/>
      </w:r>
      <w:r w:rsidR="00280E88" w:rsidRPr="00301FC2">
        <w:rPr>
          <w:rFonts w:ascii="Arial Narrow" w:hAnsi="Arial Narrow"/>
          <w:sz w:val="22"/>
          <w:szCs w:val="22"/>
        </w:rPr>
        <w:t>Water</w:t>
      </w:r>
      <w:r w:rsidRPr="00301FC2">
        <w:rPr>
          <w:rFonts w:ascii="Arial Narrow" w:hAnsi="Arial Narrow"/>
          <w:sz w:val="22"/>
          <w:szCs w:val="22"/>
        </w:rPr>
        <w:t>-Resistive Barrier</w:t>
      </w:r>
      <w:r w:rsidR="0028311D" w:rsidRPr="00301FC2">
        <w:rPr>
          <w:rFonts w:ascii="Arial Narrow" w:hAnsi="Arial Narrow"/>
          <w:sz w:val="22"/>
          <w:szCs w:val="22"/>
        </w:rPr>
        <w:t>:</w:t>
      </w:r>
    </w:p>
    <w:p w:rsidR="00F97156" w:rsidRPr="00301FC2" w:rsidRDefault="00CA0DD6" w:rsidP="00F97156">
      <w:pPr>
        <w:tabs>
          <w:tab w:val="left" w:pos="1080"/>
          <w:tab w:val="left" w:pos="1710"/>
        </w:tabs>
        <w:ind w:left="1440"/>
        <w:rPr>
          <w:rFonts w:ascii="Arial Narrow" w:hAnsi="Arial Narrow"/>
          <w:sz w:val="22"/>
          <w:szCs w:val="22"/>
        </w:rPr>
      </w:pPr>
      <w:r w:rsidRPr="00301FC2">
        <w:rPr>
          <w:rFonts w:ascii="Arial Narrow" w:hAnsi="Arial Narrow"/>
          <w:sz w:val="22"/>
          <w:szCs w:val="22"/>
        </w:rPr>
        <w:t xml:space="preserve">1. Consult building code authority having jurisdiction </w:t>
      </w:r>
      <w:r w:rsidR="0028311D" w:rsidRPr="00301FC2">
        <w:rPr>
          <w:rFonts w:ascii="Arial Narrow" w:hAnsi="Arial Narrow"/>
          <w:sz w:val="22"/>
          <w:szCs w:val="22"/>
        </w:rPr>
        <w:t>for requirements regarding</w:t>
      </w:r>
    </w:p>
    <w:p w:rsidR="00CA0DD6" w:rsidRPr="00301FC2" w:rsidRDefault="00F97156" w:rsidP="00F97156">
      <w:pPr>
        <w:tabs>
          <w:tab w:val="left" w:pos="1080"/>
          <w:tab w:val="left" w:pos="1710"/>
        </w:tabs>
        <w:ind w:left="1440"/>
        <w:rPr>
          <w:rFonts w:ascii="Arial Narrow" w:hAnsi="Arial Narrow"/>
          <w:sz w:val="22"/>
          <w:szCs w:val="22"/>
        </w:rPr>
      </w:pPr>
      <w:r w:rsidRPr="00301FC2">
        <w:rPr>
          <w:rFonts w:ascii="Arial Narrow" w:hAnsi="Arial Narrow"/>
          <w:sz w:val="22"/>
          <w:szCs w:val="22"/>
        </w:rPr>
        <w:tab/>
      </w:r>
      <w:r w:rsidR="00280E88" w:rsidRPr="00301FC2">
        <w:rPr>
          <w:rFonts w:ascii="Arial Narrow" w:hAnsi="Arial Narrow"/>
          <w:sz w:val="22"/>
          <w:szCs w:val="22"/>
        </w:rPr>
        <w:t>water</w:t>
      </w:r>
      <w:r w:rsidR="00CA0DD6" w:rsidRPr="00301FC2">
        <w:rPr>
          <w:rFonts w:ascii="Arial Narrow" w:hAnsi="Arial Narrow"/>
          <w:sz w:val="22"/>
          <w:szCs w:val="22"/>
        </w:rPr>
        <w:t>-resistive barrier installation, if necessary.</w:t>
      </w:r>
    </w:p>
    <w:p w:rsidR="00CA0DD6" w:rsidRPr="00301FC2" w:rsidRDefault="00CA0DD6" w:rsidP="00F97156">
      <w:pPr>
        <w:tabs>
          <w:tab w:val="left" w:pos="1080"/>
          <w:tab w:val="left" w:pos="1710"/>
        </w:tabs>
        <w:rPr>
          <w:rFonts w:ascii="Arial Narrow" w:hAnsi="Arial Narrow"/>
          <w:sz w:val="22"/>
          <w:szCs w:val="22"/>
        </w:rPr>
      </w:pPr>
    </w:p>
    <w:p w:rsidR="00CA0DD6" w:rsidRPr="00301FC2" w:rsidRDefault="00CA0DD6" w:rsidP="00F97156">
      <w:pPr>
        <w:tabs>
          <w:tab w:val="left" w:pos="1080"/>
          <w:tab w:val="left" w:pos="1710"/>
        </w:tabs>
        <w:rPr>
          <w:rFonts w:ascii="Arial Narrow" w:hAnsi="Arial Narrow"/>
          <w:sz w:val="22"/>
          <w:szCs w:val="22"/>
        </w:rPr>
      </w:pPr>
      <w:r w:rsidRPr="00301FC2">
        <w:rPr>
          <w:rFonts w:ascii="Arial Narrow" w:hAnsi="Arial Narrow"/>
          <w:sz w:val="22"/>
          <w:szCs w:val="22"/>
        </w:rPr>
        <w:t xml:space="preserve">3.3 </w:t>
      </w:r>
      <w:r w:rsidRPr="00301FC2">
        <w:rPr>
          <w:rFonts w:ascii="Arial Narrow" w:hAnsi="Arial Narrow"/>
          <w:sz w:val="22"/>
          <w:szCs w:val="22"/>
        </w:rPr>
        <w:tab/>
        <w:t>Ceilings and Soffits</w:t>
      </w:r>
    </w:p>
    <w:p w:rsidR="00CA0DD6" w:rsidRPr="00301FC2" w:rsidRDefault="00CA0DD6" w:rsidP="00F97156">
      <w:pPr>
        <w:tabs>
          <w:tab w:val="left" w:pos="1080"/>
          <w:tab w:val="left" w:pos="1710"/>
        </w:tabs>
        <w:ind w:firstLine="720"/>
        <w:rPr>
          <w:rFonts w:ascii="Arial Narrow" w:hAnsi="Arial Narrow"/>
          <w:sz w:val="22"/>
          <w:szCs w:val="22"/>
        </w:rPr>
      </w:pPr>
      <w:r w:rsidRPr="00301FC2">
        <w:rPr>
          <w:rFonts w:ascii="Arial Narrow" w:hAnsi="Arial Narrow"/>
          <w:sz w:val="22"/>
          <w:szCs w:val="22"/>
        </w:rPr>
        <w:t>A.</w:t>
      </w:r>
      <w:r w:rsidRPr="00301FC2">
        <w:rPr>
          <w:rFonts w:ascii="Arial Narrow" w:hAnsi="Arial Narrow"/>
          <w:sz w:val="22"/>
          <w:szCs w:val="22"/>
        </w:rPr>
        <w:tab/>
        <w:t>Finishing is accomplished with one of the following methods:</w:t>
      </w:r>
    </w:p>
    <w:p w:rsidR="00F97156" w:rsidRPr="00301FC2" w:rsidRDefault="00CA0DD6" w:rsidP="00A140F7">
      <w:pPr>
        <w:pStyle w:val="ListParagraph"/>
        <w:numPr>
          <w:ilvl w:val="0"/>
          <w:numId w:val="2"/>
        </w:numPr>
        <w:tabs>
          <w:tab w:val="left" w:pos="1080"/>
          <w:tab w:val="left" w:pos="1710"/>
        </w:tabs>
        <w:ind w:left="1710"/>
        <w:rPr>
          <w:rFonts w:ascii="Arial Narrow" w:hAnsi="Arial Narrow"/>
          <w:sz w:val="22"/>
          <w:szCs w:val="22"/>
        </w:rPr>
      </w:pPr>
      <w:r w:rsidRPr="00301FC2">
        <w:rPr>
          <w:rFonts w:ascii="Arial Narrow" w:hAnsi="Arial Narrow"/>
          <w:sz w:val="22"/>
          <w:szCs w:val="22"/>
        </w:rPr>
        <w:t>Direct-Applied Exterior Finish System (DEFS) is applied per the manufacturer’s</w:t>
      </w:r>
    </w:p>
    <w:p w:rsidR="00CA0DD6" w:rsidRPr="00301FC2" w:rsidRDefault="00A140F7" w:rsidP="00A140F7">
      <w:pPr>
        <w:tabs>
          <w:tab w:val="left" w:pos="1080"/>
          <w:tab w:val="left" w:pos="1710"/>
        </w:tabs>
        <w:ind w:left="1350"/>
        <w:rPr>
          <w:rFonts w:ascii="Arial Narrow" w:hAnsi="Arial Narrow"/>
          <w:sz w:val="22"/>
          <w:szCs w:val="22"/>
        </w:rPr>
      </w:pPr>
      <w:r w:rsidRPr="00301FC2">
        <w:rPr>
          <w:rFonts w:ascii="Arial Narrow" w:hAnsi="Arial Narrow"/>
          <w:sz w:val="22"/>
          <w:szCs w:val="22"/>
        </w:rPr>
        <w:tab/>
      </w:r>
      <w:proofErr w:type="gramStart"/>
      <w:r w:rsidR="00CA0DD6" w:rsidRPr="00301FC2">
        <w:rPr>
          <w:rFonts w:ascii="Arial Narrow" w:hAnsi="Arial Narrow"/>
          <w:sz w:val="22"/>
          <w:szCs w:val="22"/>
        </w:rPr>
        <w:t>specifications</w:t>
      </w:r>
      <w:proofErr w:type="gramEnd"/>
      <w:r w:rsidR="00CA0DD6" w:rsidRPr="00301FC2">
        <w:rPr>
          <w:rFonts w:ascii="Arial Narrow" w:hAnsi="Arial Narrow"/>
          <w:sz w:val="22"/>
          <w:szCs w:val="22"/>
        </w:rPr>
        <w:t>.</w:t>
      </w:r>
    </w:p>
    <w:p w:rsidR="00CA0DD6" w:rsidRPr="00301FC2" w:rsidRDefault="00CA0DD6" w:rsidP="00A140F7">
      <w:pPr>
        <w:pStyle w:val="ListParagraph"/>
        <w:numPr>
          <w:ilvl w:val="0"/>
          <w:numId w:val="2"/>
        </w:numPr>
        <w:tabs>
          <w:tab w:val="left" w:pos="1080"/>
          <w:tab w:val="left" w:pos="1710"/>
        </w:tabs>
        <w:ind w:left="1710"/>
        <w:rPr>
          <w:rFonts w:ascii="Arial Narrow" w:hAnsi="Arial Narrow"/>
          <w:sz w:val="22"/>
          <w:szCs w:val="22"/>
        </w:rPr>
      </w:pPr>
      <w:r w:rsidRPr="00301FC2">
        <w:rPr>
          <w:rFonts w:ascii="Arial Narrow" w:hAnsi="Arial Narrow"/>
          <w:sz w:val="22"/>
          <w:szCs w:val="22"/>
        </w:rPr>
        <w:t xml:space="preserve">Apply </w:t>
      </w:r>
      <w:r w:rsidR="00A140F7" w:rsidRPr="00301FC2">
        <w:rPr>
          <w:rFonts w:ascii="Arial Narrow" w:hAnsi="Arial Narrow"/>
          <w:sz w:val="22"/>
          <w:szCs w:val="22"/>
        </w:rPr>
        <w:t xml:space="preserve">nominal </w:t>
      </w:r>
      <w:r w:rsidRPr="00301FC2">
        <w:rPr>
          <w:rFonts w:ascii="Arial Narrow" w:hAnsi="Arial Narrow"/>
          <w:sz w:val="22"/>
          <w:szCs w:val="22"/>
        </w:rPr>
        <w:t>2”</w:t>
      </w:r>
      <w:r w:rsidR="00A140F7" w:rsidRPr="00301FC2">
        <w:rPr>
          <w:rFonts w:ascii="Arial Narrow" w:hAnsi="Arial Narrow"/>
          <w:sz w:val="22"/>
          <w:szCs w:val="22"/>
        </w:rPr>
        <w:t xml:space="preserve"> (50mm) wide</w:t>
      </w:r>
      <w:r w:rsidRPr="00301FC2">
        <w:rPr>
          <w:rFonts w:ascii="Arial Narrow" w:hAnsi="Arial Narrow"/>
          <w:sz w:val="22"/>
          <w:szCs w:val="22"/>
        </w:rPr>
        <w:t xml:space="preserve"> glass mesh drywall tape and </w:t>
      </w:r>
      <w:r w:rsidR="004B0E4F" w:rsidRPr="00301FC2">
        <w:rPr>
          <w:rFonts w:ascii="Arial Narrow" w:hAnsi="Arial Narrow"/>
          <w:sz w:val="22"/>
          <w:szCs w:val="22"/>
        </w:rPr>
        <w:t>90</w:t>
      </w:r>
      <w:r w:rsidR="0044347D" w:rsidRPr="00301FC2">
        <w:rPr>
          <w:rFonts w:ascii="Arial Narrow" w:hAnsi="Arial Narrow"/>
          <w:sz w:val="22"/>
          <w:szCs w:val="22"/>
        </w:rPr>
        <w:t xml:space="preserve"> </w:t>
      </w:r>
      <w:r w:rsidR="004B0E4F" w:rsidRPr="00301FC2">
        <w:rPr>
          <w:rFonts w:ascii="Arial Narrow" w:hAnsi="Arial Narrow"/>
          <w:sz w:val="22"/>
          <w:szCs w:val="22"/>
        </w:rPr>
        <w:t xml:space="preserve">minute, </w:t>
      </w:r>
      <w:r w:rsidRPr="00301FC2">
        <w:rPr>
          <w:rFonts w:ascii="Arial Narrow" w:hAnsi="Arial Narrow"/>
          <w:sz w:val="22"/>
          <w:szCs w:val="22"/>
        </w:rPr>
        <w:t>setting-</w:t>
      </w:r>
      <w:r w:rsidR="00A140F7" w:rsidRPr="00301FC2">
        <w:rPr>
          <w:rFonts w:ascii="Arial Narrow" w:hAnsi="Arial Narrow"/>
          <w:sz w:val="22"/>
          <w:szCs w:val="22"/>
        </w:rPr>
        <w:t xml:space="preserve">   </w:t>
      </w:r>
      <w:r w:rsidRPr="00301FC2">
        <w:rPr>
          <w:rFonts w:ascii="Arial Narrow" w:hAnsi="Arial Narrow"/>
          <w:sz w:val="22"/>
          <w:szCs w:val="22"/>
        </w:rPr>
        <w:t>type joint</w:t>
      </w:r>
      <w:r w:rsidR="00A140F7" w:rsidRPr="00301FC2">
        <w:rPr>
          <w:rFonts w:ascii="Arial Narrow" w:hAnsi="Arial Narrow"/>
          <w:sz w:val="22"/>
          <w:szCs w:val="22"/>
        </w:rPr>
        <w:t xml:space="preserve"> </w:t>
      </w:r>
      <w:r w:rsidRPr="00301FC2">
        <w:rPr>
          <w:rFonts w:ascii="Arial Narrow" w:hAnsi="Arial Narrow"/>
          <w:sz w:val="22"/>
          <w:szCs w:val="22"/>
        </w:rPr>
        <w:t>compound on the board joints. Skim coat the entire surface with a setting-type compound, prime and paint with good quality exterior grade primer and paint per the manufacturer’s recommendations.</w:t>
      </w:r>
    </w:p>
    <w:p w:rsidR="00CA0DD6" w:rsidRPr="00301FC2" w:rsidRDefault="00CA0DD6" w:rsidP="00F97156">
      <w:pPr>
        <w:tabs>
          <w:tab w:val="left" w:pos="1080"/>
          <w:tab w:val="left" w:pos="1710"/>
        </w:tabs>
        <w:rPr>
          <w:rFonts w:ascii="Arial Narrow" w:hAnsi="Arial Narrow"/>
          <w:sz w:val="22"/>
          <w:szCs w:val="22"/>
        </w:rPr>
      </w:pPr>
    </w:p>
    <w:p w:rsidR="00CA0DD6" w:rsidRPr="00301FC2" w:rsidRDefault="0028311D" w:rsidP="00F97156">
      <w:pPr>
        <w:tabs>
          <w:tab w:val="left" w:pos="1080"/>
          <w:tab w:val="left" w:pos="1710"/>
        </w:tabs>
        <w:rPr>
          <w:rFonts w:ascii="Arial Narrow" w:hAnsi="Arial Narrow"/>
          <w:sz w:val="22"/>
          <w:szCs w:val="22"/>
        </w:rPr>
      </w:pPr>
      <w:r w:rsidRPr="00301FC2">
        <w:rPr>
          <w:rFonts w:ascii="Arial Narrow" w:hAnsi="Arial Narrow"/>
          <w:sz w:val="22"/>
          <w:szCs w:val="22"/>
        </w:rPr>
        <w:t>SAFETY</w:t>
      </w:r>
      <w:r w:rsidR="00CA0DD6" w:rsidRPr="00301FC2">
        <w:rPr>
          <w:rFonts w:ascii="Arial Narrow" w:hAnsi="Arial Narrow"/>
          <w:sz w:val="22"/>
          <w:szCs w:val="22"/>
        </w:rPr>
        <w:t xml:space="preserve">: </w:t>
      </w:r>
    </w:p>
    <w:p w:rsidR="00CA0DD6" w:rsidRPr="00301FC2" w:rsidRDefault="00CA0DD6" w:rsidP="00F97156">
      <w:pPr>
        <w:tabs>
          <w:tab w:val="left" w:pos="1080"/>
          <w:tab w:val="left" w:pos="1710"/>
        </w:tabs>
        <w:rPr>
          <w:rFonts w:ascii="Arial Narrow" w:hAnsi="Arial Narrow"/>
          <w:sz w:val="22"/>
          <w:szCs w:val="22"/>
        </w:rPr>
      </w:pPr>
      <w:r w:rsidRPr="00301FC2">
        <w:rPr>
          <w:rFonts w:ascii="Arial Narrow" w:hAnsi="Arial Narrow"/>
          <w:sz w:val="22"/>
          <w:szCs w:val="22"/>
        </w:rPr>
        <w:t xml:space="preserve">For more information, consult the Material Safety Data Sheet by contacting CertainTeed at 1-800-233-8990 or </w:t>
      </w:r>
      <w:r w:rsidR="0028311D" w:rsidRPr="00301FC2">
        <w:rPr>
          <w:rFonts w:ascii="Arial Narrow" w:hAnsi="Arial Narrow"/>
          <w:sz w:val="22"/>
          <w:szCs w:val="22"/>
        </w:rPr>
        <w:t>email: building</w:t>
      </w:r>
      <w:r w:rsidR="00472A97" w:rsidRPr="00301FC2">
        <w:rPr>
          <w:rFonts w:ascii="Arial Narrow" w:hAnsi="Arial Narrow"/>
          <w:sz w:val="22"/>
          <w:szCs w:val="22"/>
        </w:rPr>
        <w:t>.</w:t>
      </w:r>
      <w:r w:rsidR="0028311D" w:rsidRPr="00301FC2">
        <w:rPr>
          <w:rFonts w:ascii="Arial Narrow" w:hAnsi="Arial Narrow"/>
          <w:sz w:val="22"/>
          <w:szCs w:val="22"/>
        </w:rPr>
        <w:t>solutions@certainteed.com</w:t>
      </w:r>
      <w:r w:rsidRPr="00301FC2">
        <w:rPr>
          <w:rFonts w:ascii="Arial Narrow" w:hAnsi="Arial Narrow"/>
          <w:sz w:val="22"/>
          <w:szCs w:val="22"/>
        </w:rPr>
        <w:t>. For an electronic copy of this specification, please visit</w:t>
      </w:r>
      <w:r w:rsidR="0030035F" w:rsidRPr="00301FC2">
        <w:rPr>
          <w:rFonts w:ascii="Arial Narrow" w:hAnsi="Arial Narrow"/>
          <w:sz w:val="22"/>
          <w:szCs w:val="22"/>
        </w:rPr>
        <w:t>:</w:t>
      </w:r>
      <w:r w:rsidRPr="00301FC2">
        <w:rPr>
          <w:rFonts w:ascii="Arial Narrow" w:hAnsi="Arial Narrow"/>
          <w:sz w:val="22"/>
          <w:szCs w:val="22"/>
        </w:rPr>
        <w:t xml:space="preserve"> </w:t>
      </w:r>
      <w:hyperlink r:id="rId10" w:history="1">
        <w:r w:rsidR="00026DEE" w:rsidRPr="00301FC2">
          <w:rPr>
            <w:rStyle w:val="Hyperlink"/>
            <w:rFonts w:ascii="Arial Narrow" w:hAnsi="Arial Narrow"/>
            <w:sz w:val="22"/>
            <w:szCs w:val="22"/>
          </w:rPr>
          <w:t>www.certainteed.com</w:t>
        </w:r>
      </w:hyperlink>
    </w:p>
    <w:p w:rsidR="00026DEE" w:rsidRDefault="00026DEE" w:rsidP="00F97156">
      <w:pPr>
        <w:tabs>
          <w:tab w:val="left" w:pos="1080"/>
          <w:tab w:val="left" w:pos="1710"/>
        </w:tabs>
        <w:rPr>
          <w:sz w:val="22"/>
          <w:szCs w:val="22"/>
        </w:rPr>
      </w:pPr>
    </w:p>
    <w:p w:rsidR="00026DEE" w:rsidRDefault="001B52E0" w:rsidP="00026DEE">
      <w:pPr>
        <w:tabs>
          <w:tab w:val="left" w:pos="1080"/>
          <w:tab w:val="left" w:pos="1710"/>
        </w:tabs>
        <w:rPr>
          <w:sz w:val="22"/>
          <w:szCs w:val="22"/>
        </w:rPr>
      </w:pPr>
      <w:r>
        <w:rPr>
          <w:noProof/>
          <w:sz w:val="22"/>
          <w:szCs w:val="22"/>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71755</wp:posOffset>
                </wp:positionV>
                <wp:extent cx="5652135" cy="0"/>
                <wp:effectExtent l="9525" t="5080" r="5715" b="1397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445.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" strokecolor="#969696"/>
            </w:pict>
          </mc:Fallback>
        </mc:AlternateContent>
      </w:r>
    </w:p>
    <w:p w:rsidR="00026DEE" w:rsidRPr="00937BD6" w:rsidRDefault="00026DEE" w:rsidP="00026DEE">
      <w:pPr>
        <w:tabs>
          <w:tab w:val="left" w:pos="1080"/>
          <w:tab w:val="left" w:pos="1710"/>
        </w:tabs>
        <w:rPr>
          <w:rFonts w:ascii="Arial" w:hAnsi="Arial" w:cs="Arial"/>
          <w:sz w:val="12"/>
          <w:szCs w:val="12"/>
        </w:rPr>
      </w:pPr>
      <w:r w:rsidRPr="00937BD6">
        <w:rPr>
          <w:rFonts w:ascii="Arial" w:hAnsi="Arial" w:cs="Arial"/>
          <w:sz w:val="12"/>
          <w:szCs w:val="12"/>
        </w:rPr>
        <w:t>Characteristics, properties or performance of materials or systems manufactured by CertainTeed herein described are derived from data obtained under controlled test conditions. CertainTeed makes no warranties, express or implied, as to their characteristics, properties or performance under any variations from such conditions in actual construction. CertainTeed assumes no responsibility for the effects of structural movement.</w:t>
      </w:r>
    </w:p>
    <w:p w:rsidR="00026DEE" w:rsidRPr="00937BD6" w:rsidRDefault="00026DEE" w:rsidP="00026DEE">
      <w:pPr>
        <w:tabs>
          <w:tab w:val="left" w:pos="1080"/>
          <w:tab w:val="left" w:pos="1710"/>
        </w:tabs>
        <w:rPr>
          <w:rFonts w:ascii="Arial" w:hAnsi="Arial" w:cs="Arial"/>
          <w:sz w:val="12"/>
          <w:szCs w:val="12"/>
        </w:rPr>
      </w:pPr>
    </w:p>
    <w:p w:rsidR="00026DEE" w:rsidRPr="00937BD6" w:rsidRDefault="00026DEE" w:rsidP="00026DEE">
      <w:pPr>
        <w:tabs>
          <w:tab w:val="left" w:pos="1080"/>
          <w:tab w:val="left" w:pos="1710"/>
        </w:tabs>
        <w:rPr>
          <w:rFonts w:ascii="Arial" w:hAnsi="Arial" w:cs="Arial"/>
          <w:sz w:val="12"/>
          <w:szCs w:val="12"/>
        </w:rPr>
      </w:pPr>
      <w:r w:rsidRPr="00937BD6">
        <w:rPr>
          <w:rFonts w:ascii="Arial" w:hAnsi="Arial" w:cs="Arial"/>
          <w:sz w:val="12"/>
          <w:szCs w:val="12"/>
        </w:rPr>
        <w:t xml:space="preserve">® </w:t>
      </w:r>
      <w:r w:rsidRPr="00E93EAA">
        <w:rPr>
          <w:rFonts w:ascii="Arial" w:hAnsi="Arial" w:cs="Arial"/>
          <w:sz w:val="12"/>
          <w:szCs w:val="12"/>
          <w:vertAlign w:val="superscript"/>
        </w:rPr>
        <w:t>TM</w:t>
      </w:r>
      <w:r w:rsidRPr="00937BD6">
        <w:rPr>
          <w:rFonts w:ascii="Arial" w:hAnsi="Arial" w:cs="Arial"/>
          <w:sz w:val="12"/>
          <w:szCs w:val="12"/>
        </w:rPr>
        <w:t xml:space="preserve"> CertainTeed is a trademark of CertainTeed Corporation. All other trademarks are the property of </w:t>
      </w:r>
      <w:r w:rsidR="00301FC2">
        <w:rPr>
          <w:rFonts w:ascii="Arial" w:hAnsi="Arial" w:cs="Arial"/>
          <w:sz w:val="12"/>
          <w:szCs w:val="12"/>
        </w:rPr>
        <w:t>CertainTeed’s</w:t>
      </w:r>
      <w:r w:rsidRPr="00937BD6">
        <w:rPr>
          <w:rFonts w:ascii="Arial" w:hAnsi="Arial" w:cs="Arial"/>
          <w:sz w:val="12"/>
          <w:szCs w:val="12"/>
        </w:rPr>
        <w:t xml:space="preserve"> affiliates and related companies.</w:t>
      </w:r>
    </w:p>
    <w:p w:rsidR="00026DEE" w:rsidRPr="00937BD6" w:rsidRDefault="00026DEE" w:rsidP="00026DEE">
      <w:pPr>
        <w:tabs>
          <w:tab w:val="left" w:pos="1080"/>
          <w:tab w:val="left" w:pos="1710"/>
        </w:tabs>
        <w:rPr>
          <w:rFonts w:ascii="Arial" w:hAnsi="Arial" w:cs="Arial"/>
          <w:sz w:val="12"/>
          <w:szCs w:val="12"/>
        </w:rPr>
      </w:pPr>
    </w:p>
    <w:p w:rsidR="00026DEE" w:rsidRPr="00937BD6" w:rsidRDefault="001B52E0" w:rsidP="00026DEE">
      <w:pPr>
        <w:tabs>
          <w:tab w:val="left" w:pos="1080"/>
          <w:tab w:val="left" w:pos="1710"/>
        </w:tabs>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59776" behindDoc="0" locked="0" layoutInCell="1" allowOverlap="1">
                <wp:simplePos x="0" y="0"/>
                <wp:positionH relativeFrom="column">
                  <wp:posOffset>4410075</wp:posOffset>
                </wp:positionH>
                <wp:positionV relativeFrom="paragraph">
                  <wp:posOffset>151765</wp:posOffset>
                </wp:positionV>
                <wp:extent cx="1390650" cy="695325"/>
                <wp:effectExtent l="0" t="0" r="0" b="63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DEE" w:rsidRPr="00937BD6" w:rsidRDefault="00026DEE" w:rsidP="00026DEE">
                            <w:pPr>
                              <w:rPr>
                                <w:rFonts w:ascii="Arial" w:hAnsi="Arial" w:cs="Arial"/>
                                <w:sz w:val="16"/>
                                <w:szCs w:val="16"/>
                              </w:rPr>
                            </w:pPr>
                            <w:r w:rsidRPr="00937BD6">
                              <w:rPr>
                                <w:rFonts w:ascii="Arial" w:hAnsi="Arial" w:cs="Arial"/>
                                <w:sz w:val="16"/>
                                <w:szCs w:val="16"/>
                              </w:rPr>
                              <w:t>CertainTeed Corporation</w:t>
                            </w:r>
                          </w:p>
                          <w:p w:rsidR="00026DEE" w:rsidRPr="00937BD6" w:rsidRDefault="00026DEE" w:rsidP="00026DEE">
                            <w:pPr>
                              <w:rPr>
                                <w:rFonts w:ascii="Arial" w:hAnsi="Arial" w:cs="Arial"/>
                                <w:sz w:val="16"/>
                                <w:szCs w:val="16"/>
                              </w:rPr>
                            </w:pPr>
                            <w:smartTag w:uri="urn:schemas-microsoft-com:office:smarttags" w:element="address">
                              <w:smartTag w:uri="urn:schemas-microsoft-com:office:smarttags" w:element="Street">
                                <w:r w:rsidRPr="00937BD6">
                                  <w:rPr>
                                    <w:rFonts w:ascii="Arial" w:hAnsi="Arial" w:cs="Arial"/>
                                    <w:sz w:val="16"/>
                                    <w:szCs w:val="16"/>
                                  </w:rPr>
                                  <w:t>P.O. Box</w:t>
                                </w:r>
                              </w:smartTag>
                              <w:r w:rsidRPr="00937BD6">
                                <w:rPr>
                                  <w:rFonts w:ascii="Arial" w:hAnsi="Arial" w:cs="Arial"/>
                                  <w:sz w:val="16"/>
                                  <w:szCs w:val="16"/>
                                </w:rPr>
                                <w:t xml:space="preserve"> 860</w:t>
                              </w:r>
                            </w:smartTag>
                          </w:p>
                          <w:p w:rsidR="00026DEE" w:rsidRPr="00937BD6" w:rsidRDefault="00026DEE" w:rsidP="00026DEE">
                            <w:pPr>
                              <w:rPr>
                                <w:rFonts w:ascii="Arial" w:hAnsi="Arial" w:cs="Arial"/>
                                <w:sz w:val="16"/>
                                <w:szCs w:val="16"/>
                              </w:rPr>
                            </w:pPr>
                            <w:smartTag w:uri="urn:schemas-microsoft-com:office:smarttags" w:element="place">
                              <w:smartTag w:uri="urn:schemas-microsoft-com:office:smarttags" w:element="City">
                                <w:r w:rsidRPr="00937BD6">
                                  <w:rPr>
                                    <w:rFonts w:ascii="Arial" w:hAnsi="Arial" w:cs="Arial"/>
                                    <w:sz w:val="16"/>
                                    <w:szCs w:val="16"/>
                                  </w:rPr>
                                  <w:t>Valley Forge</w:t>
                                </w:r>
                              </w:smartTag>
                              <w:r w:rsidRPr="00937BD6">
                                <w:rPr>
                                  <w:rFonts w:ascii="Arial" w:hAnsi="Arial" w:cs="Arial"/>
                                  <w:sz w:val="16"/>
                                  <w:szCs w:val="16"/>
                                </w:rPr>
                                <w:t xml:space="preserve">, </w:t>
                              </w:r>
                              <w:smartTag w:uri="urn:schemas-microsoft-com:office:smarttags" w:element="State">
                                <w:r w:rsidRPr="00937BD6">
                                  <w:rPr>
                                    <w:rFonts w:ascii="Arial" w:hAnsi="Arial" w:cs="Arial"/>
                                    <w:sz w:val="16"/>
                                    <w:szCs w:val="16"/>
                                  </w:rPr>
                                  <w:t>PA</w:t>
                                </w:r>
                              </w:smartTag>
                              <w:r w:rsidRPr="00937BD6">
                                <w:rPr>
                                  <w:rFonts w:ascii="Arial" w:hAnsi="Arial" w:cs="Arial"/>
                                  <w:sz w:val="16"/>
                                  <w:szCs w:val="16"/>
                                </w:rPr>
                                <w:t xml:space="preserve">  </w:t>
                              </w:r>
                              <w:smartTag w:uri="urn:schemas-microsoft-com:office:smarttags" w:element="PostalCode">
                                <w:r w:rsidRPr="00937BD6">
                                  <w:rPr>
                                    <w:rFonts w:ascii="Arial" w:hAnsi="Arial" w:cs="Arial"/>
                                    <w:sz w:val="16"/>
                                    <w:szCs w:val="16"/>
                                  </w:rPr>
                                  <w:t>19482</w:t>
                                </w:r>
                              </w:smartTag>
                            </w:smartTag>
                          </w:p>
                          <w:p w:rsidR="00026DEE" w:rsidRPr="00937BD6" w:rsidRDefault="00026DEE" w:rsidP="00026DEE">
                            <w:pPr>
                              <w:rPr>
                                <w:rFonts w:ascii="Arial" w:hAnsi="Arial" w:cs="Arial"/>
                                <w:sz w:val="16"/>
                                <w:szCs w:val="16"/>
                              </w:rPr>
                            </w:pPr>
                            <w:r w:rsidRPr="00937BD6">
                              <w:rPr>
                                <w:rFonts w:ascii="Arial" w:hAnsi="Arial" w:cs="Arial"/>
                                <w:sz w:val="16"/>
                                <w:szCs w:val="16"/>
                              </w:rPr>
                              <w:t>www.certainteed.com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47.25pt;margin-top:11.95pt;width:109.5pt;height:5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lOJgwIAAA8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" stroked="f">
                <v:textbox>
                  <w:txbxContent>
                    <w:p w:rsidR="00026DEE" w:rsidRPr="00937BD6" w:rsidRDefault="00026DEE" w:rsidP="00026DEE">
                      <w:pPr>
                        <w:rPr>
                          <w:rFonts w:ascii="Arial" w:hAnsi="Arial" w:cs="Arial"/>
                          <w:sz w:val="16"/>
                          <w:szCs w:val="16"/>
                        </w:rPr>
                      </w:pPr>
                      <w:r w:rsidRPr="00937BD6">
                        <w:rPr>
                          <w:rFonts w:ascii="Arial" w:hAnsi="Arial" w:cs="Arial"/>
                          <w:sz w:val="16"/>
                          <w:szCs w:val="16"/>
                        </w:rPr>
                        <w:t>CertainTeed Corporation</w:t>
                      </w:r>
                    </w:p>
                    <w:p w:rsidR="00026DEE" w:rsidRPr="00937BD6" w:rsidRDefault="00026DEE" w:rsidP="00026DEE">
                      <w:pPr>
                        <w:rPr>
                          <w:rFonts w:ascii="Arial" w:hAnsi="Arial" w:cs="Arial"/>
                          <w:sz w:val="16"/>
                          <w:szCs w:val="16"/>
                        </w:rPr>
                      </w:pPr>
                      <w:smartTag w:uri="urn:schemas-microsoft-com:office:smarttags" w:element="address">
                        <w:smartTag w:uri="urn:schemas-microsoft-com:office:smarttags" w:element="Street">
                          <w:r w:rsidRPr="00937BD6">
                            <w:rPr>
                              <w:rFonts w:ascii="Arial" w:hAnsi="Arial" w:cs="Arial"/>
                              <w:sz w:val="16"/>
                              <w:szCs w:val="16"/>
                            </w:rPr>
                            <w:t>P.O. Box</w:t>
                          </w:r>
                        </w:smartTag>
                        <w:r w:rsidRPr="00937BD6">
                          <w:rPr>
                            <w:rFonts w:ascii="Arial" w:hAnsi="Arial" w:cs="Arial"/>
                            <w:sz w:val="16"/>
                            <w:szCs w:val="16"/>
                          </w:rPr>
                          <w:t xml:space="preserve"> 860</w:t>
                        </w:r>
                      </w:smartTag>
                    </w:p>
                    <w:p w:rsidR="00026DEE" w:rsidRPr="00937BD6" w:rsidRDefault="00026DEE" w:rsidP="00026DEE">
                      <w:pPr>
                        <w:rPr>
                          <w:rFonts w:ascii="Arial" w:hAnsi="Arial" w:cs="Arial"/>
                          <w:sz w:val="16"/>
                          <w:szCs w:val="16"/>
                        </w:rPr>
                      </w:pPr>
                      <w:smartTag w:uri="urn:schemas-microsoft-com:office:smarttags" w:element="place">
                        <w:smartTag w:uri="urn:schemas-microsoft-com:office:smarttags" w:element="City">
                          <w:r w:rsidRPr="00937BD6">
                            <w:rPr>
                              <w:rFonts w:ascii="Arial" w:hAnsi="Arial" w:cs="Arial"/>
                              <w:sz w:val="16"/>
                              <w:szCs w:val="16"/>
                            </w:rPr>
                            <w:t>Valley Forge</w:t>
                          </w:r>
                        </w:smartTag>
                        <w:r w:rsidRPr="00937BD6">
                          <w:rPr>
                            <w:rFonts w:ascii="Arial" w:hAnsi="Arial" w:cs="Arial"/>
                            <w:sz w:val="16"/>
                            <w:szCs w:val="16"/>
                          </w:rPr>
                          <w:t xml:space="preserve">, </w:t>
                        </w:r>
                        <w:smartTag w:uri="urn:schemas-microsoft-com:office:smarttags" w:element="State">
                          <w:r w:rsidRPr="00937BD6">
                            <w:rPr>
                              <w:rFonts w:ascii="Arial" w:hAnsi="Arial" w:cs="Arial"/>
                              <w:sz w:val="16"/>
                              <w:szCs w:val="16"/>
                            </w:rPr>
                            <w:t>PA</w:t>
                          </w:r>
                        </w:smartTag>
                        <w:r w:rsidRPr="00937BD6">
                          <w:rPr>
                            <w:rFonts w:ascii="Arial" w:hAnsi="Arial" w:cs="Arial"/>
                            <w:sz w:val="16"/>
                            <w:szCs w:val="16"/>
                          </w:rPr>
                          <w:t xml:space="preserve">  </w:t>
                        </w:r>
                        <w:smartTag w:uri="urn:schemas-microsoft-com:office:smarttags" w:element="PostalCode">
                          <w:r w:rsidRPr="00937BD6">
                            <w:rPr>
                              <w:rFonts w:ascii="Arial" w:hAnsi="Arial" w:cs="Arial"/>
                              <w:sz w:val="16"/>
                              <w:szCs w:val="16"/>
                            </w:rPr>
                            <w:t>19482</w:t>
                          </w:r>
                        </w:smartTag>
                      </w:smartTag>
                    </w:p>
                    <w:p w:rsidR="00026DEE" w:rsidRPr="00937BD6" w:rsidRDefault="00026DEE" w:rsidP="00026DEE">
                      <w:pPr>
                        <w:rPr>
                          <w:rFonts w:ascii="Arial" w:hAnsi="Arial" w:cs="Arial"/>
                          <w:sz w:val="16"/>
                          <w:szCs w:val="16"/>
                        </w:rPr>
                      </w:pPr>
                      <w:r w:rsidRPr="00937BD6">
                        <w:rPr>
                          <w:rFonts w:ascii="Arial" w:hAnsi="Arial" w:cs="Arial"/>
                          <w:sz w:val="16"/>
                          <w:szCs w:val="16"/>
                        </w:rPr>
                        <w:t>www.certainteed.com</w:t>
                      </w:r>
                    </w:p>
                  </w:txbxContent>
                </v:textbox>
              </v:shape>
            </w:pict>
          </mc:Fallback>
        </mc:AlternateContent>
      </w:r>
      <w:r w:rsidR="00026DEE" w:rsidRPr="00937BD6">
        <w:rPr>
          <w:rFonts w:ascii="Arial" w:hAnsi="Arial" w:cs="Arial"/>
          <w:sz w:val="12"/>
          <w:szCs w:val="12"/>
        </w:rPr>
        <w:t>NOTICE: The information in this document is subject to change without notice. CertainTeed assumes no responsibility for any erro</w:t>
      </w:r>
      <w:r w:rsidR="00026DEE">
        <w:rPr>
          <w:rFonts w:ascii="Arial" w:hAnsi="Arial" w:cs="Arial"/>
          <w:sz w:val="12"/>
          <w:szCs w:val="12"/>
        </w:rPr>
        <w:t>r</w:t>
      </w:r>
      <w:r w:rsidR="00026DEE" w:rsidRPr="00937BD6">
        <w:rPr>
          <w:rFonts w:ascii="Arial" w:hAnsi="Arial" w:cs="Arial"/>
          <w:sz w:val="12"/>
          <w:szCs w:val="12"/>
        </w:rPr>
        <w:t>s that may inadvertently appear in this document.</w:t>
      </w:r>
    </w:p>
    <w:p w:rsidR="00026DEE" w:rsidRPr="00937BD6" w:rsidRDefault="00026DEE" w:rsidP="00026DEE">
      <w:pPr>
        <w:tabs>
          <w:tab w:val="left" w:pos="1080"/>
          <w:tab w:val="left" w:pos="1710"/>
        </w:tabs>
        <w:rPr>
          <w:rFonts w:ascii="Arial" w:hAnsi="Arial" w:cs="Arial"/>
          <w:sz w:val="12"/>
          <w:szCs w:val="12"/>
        </w:rPr>
      </w:pPr>
    </w:p>
    <w:p w:rsidR="00301FC2" w:rsidRDefault="00301FC2" w:rsidP="00026DEE">
      <w:pPr>
        <w:tabs>
          <w:tab w:val="left" w:pos="1080"/>
          <w:tab w:val="left" w:pos="1710"/>
        </w:tabs>
        <w:rPr>
          <w:rFonts w:ascii="Arial" w:hAnsi="Arial" w:cs="Arial"/>
          <w:sz w:val="12"/>
          <w:szCs w:val="12"/>
        </w:rPr>
      </w:pPr>
      <w:r>
        <w:rPr>
          <w:rFonts w:ascii="Arial" w:hAnsi="Arial" w:cs="Arial"/>
          <w:sz w:val="12"/>
          <w:szCs w:val="12"/>
        </w:rPr>
        <w:t>©10/08</w:t>
      </w:r>
      <w:r w:rsidR="00026DEE" w:rsidRPr="00937BD6">
        <w:rPr>
          <w:rFonts w:ascii="Arial" w:hAnsi="Arial" w:cs="Arial"/>
          <w:sz w:val="12"/>
          <w:szCs w:val="12"/>
        </w:rPr>
        <w:t xml:space="preserve"> CertainTeed</w:t>
      </w:r>
      <w:r>
        <w:rPr>
          <w:rFonts w:ascii="Arial" w:hAnsi="Arial" w:cs="Arial"/>
          <w:sz w:val="12"/>
          <w:szCs w:val="12"/>
        </w:rPr>
        <w:t xml:space="preserve"> Gypsum</w:t>
      </w:r>
    </w:p>
    <w:p w:rsidR="00026DEE" w:rsidRPr="00937BD6" w:rsidRDefault="00026DEE" w:rsidP="00026DEE">
      <w:pPr>
        <w:tabs>
          <w:tab w:val="left" w:pos="1080"/>
          <w:tab w:val="left" w:pos="1710"/>
        </w:tabs>
        <w:rPr>
          <w:rFonts w:ascii="Arial" w:hAnsi="Arial" w:cs="Arial"/>
          <w:sz w:val="12"/>
          <w:szCs w:val="12"/>
        </w:rPr>
      </w:pPr>
      <w:r w:rsidRPr="00937BD6">
        <w:rPr>
          <w:rFonts w:ascii="Arial" w:hAnsi="Arial" w:cs="Arial"/>
          <w:sz w:val="12"/>
          <w:szCs w:val="12"/>
        </w:rPr>
        <w:t>CTG-2263/W/1</w:t>
      </w:r>
      <w:r w:rsidR="00A140F7">
        <w:rPr>
          <w:rFonts w:ascii="Arial" w:hAnsi="Arial" w:cs="Arial"/>
          <w:sz w:val="12"/>
          <w:szCs w:val="12"/>
        </w:rPr>
        <w:t>1</w:t>
      </w:r>
      <w:r w:rsidRPr="00937BD6">
        <w:rPr>
          <w:rFonts w:ascii="Arial" w:hAnsi="Arial" w:cs="Arial"/>
          <w:sz w:val="12"/>
          <w:szCs w:val="12"/>
        </w:rPr>
        <w:t>-20</w:t>
      </w:r>
      <w:r w:rsidR="00A140F7">
        <w:rPr>
          <w:rFonts w:ascii="Arial" w:hAnsi="Arial" w:cs="Arial"/>
          <w:sz w:val="12"/>
          <w:szCs w:val="12"/>
        </w:rPr>
        <w:t>12</w:t>
      </w:r>
    </w:p>
    <w:p w:rsidR="00026DEE" w:rsidRPr="00E50FAB" w:rsidRDefault="00026DEE" w:rsidP="00F97156">
      <w:pPr>
        <w:tabs>
          <w:tab w:val="left" w:pos="1080"/>
          <w:tab w:val="left" w:pos="1710"/>
        </w:tabs>
        <w:rPr>
          <w:sz w:val="22"/>
          <w:szCs w:val="22"/>
        </w:rPr>
      </w:pPr>
    </w:p>
    <w:sectPr w:rsidR="00026DEE" w:rsidRPr="00E50FAB" w:rsidSect="00026DEE">
      <w:pgSz w:w="12240" w:h="15840"/>
      <w:pgMar w:top="567" w:right="1440" w:bottom="567"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41C" w:rsidRDefault="0046241C">
      <w:r>
        <w:separator/>
      </w:r>
    </w:p>
  </w:endnote>
  <w:endnote w:type="continuationSeparator" w:id="0">
    <w:p w:rsidR="0046241C" w:rsidRDefault="0046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41C" w:rsidRDefault="0046241C">
      <w:r>
        <w:separator/>
      </w:r>
    </w:p>
  </w:footnote>
  <w:footnote w:type="continuationSeparator" w:id="0">
    <w:p w:rsidR="0046241C" w:rsidRDefault="004624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21D6F"/>
    <w:multiLevelType w:val="hybridMultilevel"/>
    <w:tmpl w:val="A852F2D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357869D7"/>
    <w:multiLevelType w:val="hybridMultilevel"/>
    <w:tmpl w:val="E12A9ED4"/>
    <w:lvl w:ilvl="0" w:tplc="33EC74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0A3505B"/>
    <w:multiLevelType w:val="hybridMultilevel"/>
    <w:tmpl w:val="121C32DE"/>
    <w:lvl w:ilvl="0" w:tplc="DB8AE0E4">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7FD"/>
    <w:rsid w:val="00012C7F"/>
    <w:rsid w:val="00026DEE"/>
    <w:rsid w:val="00181AB6"/>
    <w:rsid w:val="001B52E0"/>
    <w:rsid w:val="00203BE4"/>
    <w:rsid w:val="00222B10"/>
    <w:rsid w:val="00280E88"/>
    <w:rsid w:val="0028311D"/>
    <w:rsid w:val="002B21B6"/>
    <w:rsid w:val="0030035F"/>
    <w:rsid w:val="00301513"/>
    <w:rsid w:val="00301FC2"/>
    <w:rsid w:val="00302BA9"/>
    <w:rsid w:val="003639E2"/>
    <w:rsid w:val="003850B8"/>
    <w:rsid w:val="00391EEF"/>
    <w:rsid w:val="003D04A3"/>
    <w:rsid w:val="00401170"/>
    <w:rsid w:val="00416FBD"/>
    <w:rsid w:val="004346B6"/>
    <w:rsid w:val="0044347D"/>
    <w:rsid w:val="0046241C"/>
    <w:rsid w:val="00463FD0"/>
    <w:rsid w:val="00472A97"/>
    <w:rsid w:val="004A7D83"/>
    <w:rsid w:val="004B0E4F"/>
    <w:rsid w:val="004C1C8F"/>
    <w:rsid w:val="004F05EF"/>
    <w:rsid w:val="0062219E"/>
    <w:rsid w:val="00651C8E"/>
    <w:rsid w:val="00666E41"/>
    <w:rsid w:val="006B2876"/>
    <w:rsid w:val="006B5389"/>
    <w:rsid w:val="006F698D"/>
    <w:rsid w:val="00707D68"/>
    <w:rsid w:val="00715FD8"/>
    <w:rsid w:val="007249F4"/>
    <w:rsid w:val="008C0F09"/>
    <w:rsid w:val="008C5D8C"/>
    <w:rsid w:val="008D52D1"/>
    <w:rsid w:val="009A75A2"/>
    <w:rsid w:val="00A140F7"/>
    <w:rsid w:val="00A51A72"/>
    <w:rsid w:val="00B75776"/>
    <w:rsid w:val="00B93E9D"/>
    <w:rsid w:val="00B96218"/>
    <w:rsid w:val="00BF3B90"/>
    <w:rsid w:val="00C049AE"/>
    <w:rsid w:val="00C91E71"/>
    <w:rsid w:val="00C96C25"/>
    <w:rsid w:val="00CA0DD6"/>
    <w:rsid w:val="00D42D5F"/>
    <w:rsid w:val="00D879BA"/>
    <w:rsid w:val="00D91791"/>
    <w:rsid w:val="00D930C6"/>
    <w:rsid w:val="00E50FAB"/>
    <w:rsid w:val="00E7206C"/>
    <w:rsid w:val="00E917FD"/>
    <w:rsid w:val="00F65A6C"/>
    <w:rsid w:val="00F9352A"/>
    <w:rsid w:val="00F97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715FD8"/>
    <w:rPr>
      <w:sz w:val="16"/>
      <w:szCs w:val="16"/>
    </w:rPr>
  </w:style>
  <w:style w:type="paragraph" w:styleId="CommentText">
    <w:name w:val="annotation text"/>
    <w:basedOn w:val="Normal"/>
    <w:semiHidden/>
    <w:rsid w:val="00715FD8"/>
    <w:rPr>
      <w:sz w:val="20"/>
    </w:rPr>
  </w:style>
  <w:style w:type="paragraph" w:styleId="CommentSubject">
    <w:name w:val="annotation subject"/>
    <w:basedOn w:val="CommentText"/>
    <w:next w:val="CommentText"/>
    <w:semiHidden/>
    <w:rsid w:val="00715FD8"/>
    <w:rPr>
      <w:b/>
      <w:bCs/>
    </w:rPr>
  </w:style>
  <w:style w:type="paragraph" w:styleId="BalloonText">
    <w:name w:val="Balloon Text"/>
    <w:basedOn w:val="Normal"/>
    <w:semiHidden/>
    <w:rsid w:val="00715FD8"/>
    <w:rPr>
      <w:rFonts w:ascii="Tahoma" w:hAnsi="Tahoma" w:cs="Tahoma"/>
      <w:sz w:val="16"/>
      <w:szCs w:val="16"/>
    </w:rPr>
  </w:style>
  <w:style w:type="character" w:styleId="Hyperlink">
    <w:name w:val="Hyperlink"/>
    <w:basedOn w:val="DefaultParagraphFont"/>
    <w:rsid w:val="00026DEE"/>
    <w:rPr>
      <w:color w:val="0000FF"/>
      <w:u w:val="single"/>
    </w:rPr>
  </w:style>
  <w:style w:type="paragraph" w:styleId="ListParagraph">
    <w:name w:val="List Paragraph"/>
    <w:basedOn w:val="Normal"/>
    <w:uiPriority w:val="34"/>
    <w:qFormat/>
    <w:rsid w:val="00A140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715FD8"/>
    <w:rPr>
      <w:sz w:val="16"/>
      <w:szCs w:val="16"/>
    </w:rPr>
  </w:style>
  <w:style w:type="paragraph" w:styleId="CommentText">
    <w:name w:val="annotation text"/>
    <w:basedOn w:val="Normal"/>
    <w:semiHidden/>
    <w:rsid w:val="00715FD8"/>
    <w:rPr>
      <w:sz w:val="20"/>
    </w:rPr>
  </w:style>
  <w:style w:type="paragraph" w:styleId="CommentSubject">
    <w:name w:val="annotation subject"/>
    <w:basedOn w:val="CommentText"/>
    <w:next w:val="CommentText"/>
    <w:semiHidden/>
    <w:rsid w:val="00715FD8"/>
    <w:rPr>
      <w:b/>
      <w:bCs/>
    </w:rPr>
  </w:style>
  <w:style w:type="paragraph" w:styleId="BalloonText">
    <w:name w:val="Balloon Text"/>
    <w:basedOn w:val="Normal"/>
    <w:semiHidden/>
    <w:rsid w:val="00715FD8"/>
    <w:rPr>
      <w:rFonts w:ascii="Tahoma" w:hAnsi="Tahoma" w:cs="Tahoma"/>
      <w:sz w:val="16"/>
      <w:szCs w:val="16"/>
    </w:rPr>
  </w:style>
  <w:style w:type="character" w:styleId="Hyperlink">
    <w:name w:val="Hyperlink"/>
    <w:basedOn w:val="DefaultParagraphFont"/>
    <w:rsid w:val="00026DEE"/>
    <w:rPr>
      <w:color w:val="0000FF"/>
      <w:u w:val="single"/>
    </w:rPr>
  </w:style>
  <w:style w:type="paragraph" w:styleId="ListParagraph">
    <w:name w:val="List Paragraph"/>
    <w:basedOn w:val="Normal"/>
    <w:uiPriority w:val="34"/>
    <w:qFormat/>
    <w:rsid w:val="00A14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ertainteed.com" TargetMode="Externa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86B4E-8CDE-40B4-B908-C0E47F219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Part 1 — General</vt:lpstr>
    </vt:vector>
  </TitlesOfParts>
  <Company>GRAFX</Company>
  <LinksUpToDate>false</LinksUpToDate>
  <CharactersWithSpaces>9053</CharactersWithSpaces>
  <SharedDoc>false</SharedDoc>
  <HLinks>
    <vt:vector size="6" baseType="variant">
      <vt:variant>
        <vt:i4>3801208</vt:i4>
      </vt:variant>
      <vt:variant>
        <vt:i4>0</vt:i4>
      </vt:variant>
      <vt:variant>
        <vt:i4>0</vt:i4>
      </vt:variant>
      <vt:variant>
        <vt:i4>5</vt:i4>
      </vt:variant>
      <vt:variant>
        <vt:lpwstr>http://www.certainteed.com/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General</dc:title>
  <dc:creator>Grady Gosselin</dc:creator>
  <cp:lastModifiedBy>Zegarelli, Clare-Ann</cp:lastModifiedBy>
  <cp:revision>2</cp:revision>
  <cp:lastPrinted>2012-12-04T14:00:00Z</cp:lastPrinted>
  <dcterms:created xsi:type="dcterms:W3CDTF">2015-11-19T14:24:00Z</dcterms:created>
  <dcterms:modified xsi:type="dcterms:W3CDTF">2015-11-19T14:24:00Z</dcterms:modified>
</cp:coreProperties>
</file>